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257" w:rsidRDefault="00211257" w:rsidP="00241EF2">
      <w:pPr>
        <w:autoSpaceDE w:val="0"/>
        <w:autoSpaceDN w:val="0"/>
        <w:adjustRightInd w:val="0"/>
        <w:spacing w:line="410" w:lineRule="atLeast"/>
        <w:rPr>
          <w:rFonts w:ascii="长城小标宋体" w:eastAsia="长城小标宋体" w:hAnsi="宋体" w:cs="方正大标宋简体"/>
          <w:b/>
          <w:color w:val="FF0000"/>
          <w:kern w:val="0"/>
          <w:sz w:val="68"/>
          <w:szCs w:val="68"/>
        </w:rPr>
      </w:pPr>
    </w:p>
    <w:p w:rsidR="006D3359" w:rsidRDefault="006D3359" w:rsidP="006D3359">
      <w:pPr>
        <w:autoSpaceDE w:val="0"/>
        <w:autoSpaceDN w:val="0"/>
        <w:adjustRightInd w:val="0"/>
        <w:spacing w:line="410" w:lineRule="atLeast"/>
        <w:jc w:val="center"/>
        <w:rPr>
          <w:rFonts w:ascii="长城小标宋体" w:eastAsia="长城小标宋体" w:cs="方正大标宋简体"/>
          <w:kern w:val="0"/>
          <w:sz w:val="68"/>
          <w:szCs w:val="68"/>
        </w:rPr>
      </w:pPr>
      <w:r>
        <w:rPr>
          <w:rFonts w:ascii="长城小标宋体" w:eastAsia="长城小标宋体" w:hAnsi="宋体" w:cs="方正大标宋简体" w:hint="eastAsia"/>
          <w:b/>
          <w:color w:val="FF0000"/>
          <w:kern w:val="0"/>
          <w:sz w:val="68"/>
          <w:szCs w:val="68"/>
        </w:rPr>
        <w:t>南通大学生命科学学院文件</w:t>
      </w:r>
    </w:p>
    <w:p w:rsidR="006D3359" w:rsidRPr="00775D12" w:rsidRDefault="006D3359" w:rsidP="006D3359">
      <w:pPr>
        <w:autoSpaceDE w:val="0"/>
        <w:autoSpaceDN w:val="0"/>
        <w:adjustRightInd w:val="0"/>
        <w:spacing w:line="410" w:lineRule="atLeast"/>
        <w:jc w:val="right"/>
        <w:rPr>
          <w:rFonts w:ascii="方正大标宋简体" w:eastAsia="方正大标宋简体" w:cs="方正大标宋简体"/>
          <w:color w:val="FF0000"/>
          <w:spacing w:val="25"/>
          <w:w w:val="80"/>
          <w:kern w:val="0"/>
          <w:sz w:val="32"/>
          <w:szCs w:val="32"/>
        </w:rPr>
      </w:pPr>
    </w:p>
    <w:p w:rsidR="005B091E" w:rsidRDefault="006D3359" w:rsidP="005B091E">
      <w:pPr>
        <w:spacing w:line="360" w:lineRule="auto"/>
        <w:jc w:val="center"/>
        <w:rPr>
          <w:rFonts w:ascii="仿宋" w:eastAsia="仿宋" w:hAnsi="仿宋" w:cs="宋体"/>
          <w:spacing w:val="-20"/>
          <w:sz w:val="32"/>
          <w:szCs w:val="32"/>
        </w:rPr>
      </w:pPr>
      <w:r w:rsidRPr="00DD1673">
        <w:rPr>
          <w:rFonts w:ascii="仿宋" w:eastAsia="仿宋" w:hAnsi="仿宋" w:cs="宋体" w:hint="eastAsia"/>
          <w:spacing w:val="-20"/>
          <w:sz w:val="32"/>
          <w:szCs w:val="32"/>
        </w:rPr>
        <w:t>通大院生</w:t>
      </w:r>
      <w:r w:rsidRPr="00D2573D">
        <w:rPr>
          <w:rFonts w:ascii="仿宋" w:eastAsia="仿宋" w:hAnsi="仿宋" w:hint="eastAsia"/>
          <w:bCs/>
          <w:sz w:val="32"/>
          <w:szCs w:val="36"/>
        </w:rPr>
        <w:t>〔202</w:t>
      </w:r>
      <w:r>
        <w:rPr>
          <w:rFonts w:ascii="仿宋" w:eastAsia="仿宋" w:hAnsi="仿宋" w:hint="eastAsia"/>
          <w:bCs/>
          <w:sz w:val="32"/>
          <w:szCs w:val="36"/>
        </w:rPr>
        <w:t>1</w:t>
      </w:r>
      <w:r w:rsidRPr="00D2573D">
        <w:rPr>
          <w:rFonts w:ascii="仿宋" w:eastAsia="仿宋" w:hAnsi="仿宋" w:hint="eastAsia"/>
          <w:bCs/>
          <w:sz w:val="32"/>
          <w:szCs w:val="36"/>
        </w:rPr>
        <w:t>〕</w:t>
      </w:r>
      <w:r w:rsidR="005B091E">
        <w:rPr>
          <w:rFonts w:ascii="仿宋" w:eastAsia="仿宋" w:hAnsi="仿宋" w:hint="eastAsia"/>
          <w:spacing w:val="-20"/>
          <w:sz w:val="32"/>
          <w:szCs w:val="32"/>
        </w:rPr>
        <w:t>1</w:t>
      </w:r>
      <w:r w:rsidR="00241EF2">
        <w:rPr>
          <w:rFonts w:ascii="仿宋" w:eastAsia="仿宋" w:hAnsi="仿宋" w:hint="eastAsia"/>
          <w:spacing w:val="-20"/>
          <w:sz w:val="32"/>
          <w:szCs w:val="32"/>
        </w:rPr>
        <w:t>0</w:t>
      </w:r>
      <w:r w:rsidRPr="00DD1673">
        <w:rPr>
          <w:rFonts w:ascii="仿宋" w:eastAsia="仿宋" w:hAnsi="仿宋" w:cs="宋体" w:hint="eastAsia"/>
          <w:spacing w:val="-20"/>
          <w:sz w:val="32"/>
          <w:szCs w:val="32"/>
        </w:rPr>
        <w:t>号</w:t>
      </w:r>
    </w:p>
    <w:p w:rsidR="006D3359" w:rsidRPr="005B091E" w:rsidRDefault="00241EF2" w:rsidP="005B091E">
      <w:pPr>
        <w:spacing w:line="360" w:lineRule="auto"/>
        <w:jc w:val="center"/>
        <w:rPr>
          <w:rFonts w:ascii="仿宋" w:eastAsia="仿宋" w:hAnsi="仿宋" w:cs="宋体"/>
          <w:spacing w:val="-20"/>
          <w:sz w:val="32"/>
          <w:szCs w:val="32"/>
        </w:rPr>
      </w:pPr>
      <w:r>
        <w:rPr>
          <w:rFonts w:ascii="方正大标宋简体" w:eastAsia="方正大标宋简体" w:cs="方正大标宋简体"/>
          <w:noProof/>
          <w:color w:val="FF0000"/>
          <w:spacing w:val="25"/>
          <w:kern w:val="0"/>
          <w:sz w:val="32"/>
          <w:szCs w:val="32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1286341F" wp14:editId="418A5790">
                <wp:simplePos x="0" y="0"/>
                <wp:positionH relativeFrom="page">
                  <wp:posOffset>1103630</wp:posOffset>
                </wp:positionH>
                <wp:positionV relativeFrom="page">
                  <wp:posOffset>3448050</wp:posOffset>
                </wp:positionV>
                <wp:extent cx="5626735" cy="3175"/>
                <wp:effectExtent l="0" t="19050" r="12065" b="34925"/>
                <wp:wrapNone/>
                <wp:docPr id="1" name="直线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26735" cy="3175"/>
                        </a:xfrm>
                        <a:prstGeom prst="line">
                          <a:avLst/>
                        </a:prstGeom>
                        <a:noFill/>
                        <a:ln w="31750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ffectLst>
                          <a:outerShdw algn="ctr" rotWithShape="0">
                            <a:srgbClr val="C0C0C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线 2" o:spid="_x0000_s1026" style="position:absolute;left:0;text-align:left;z-index:2516602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" from="86.9pt,271.5pt" to="529.95pt,27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" strokecolor="red" strokeweight="2.5pt">
                <v:shadow on="t" color="silver" offset="0,0"/>
                <w10:wrap anchorx="page" anchory="page"/>
              </v:line>
            </w:pict>
          </mc:Fallback>
        </mc:AlternateContent>
      </w:r>
    </w:p>
    <w:p w:rsidR="005B091E" w:rsidRPr="005B091E" w:rsidRDefault="005B091E" w:rsidP="005B091E">
      <w:pPr>
        <w:autoSpaceDE w:val="0"/>
        <w:autoSpaceDN w:val="0"/>
        <w:spacing w:line="540" w:lineRule="exact"/>
        <w:jc w:val="center"/>
        <w:rPr>
          <w:rFonts w:asciiTheme="majorEastAsia" w:eastAsiaTheme="majorEastAsia" w:hAnsiTheme="majorEastAsia"/>
          <w:bCs/>
          <w:sz w:val="36"/>
          <w:szCs w:val="36"/>
        </w:rPr>
      </w:pPr>
      <w:r>
        <w:rPr>
          <w:rFonts w:ascii="Tahoma" w:hAnsi="Tahoma" w:cs="Tahoma" w:hint="eastAsia"/>
          <w:color w:val="000000"/>
          <w:kern w:val="0"/>
          <w:sz w:val="36"/>
          <w:szCs w:val="36"/>
        </w:rPr>
        <w:t xml:space="preserve">  </w:t>
      </w:r>
      <w:bookmarkStart w:id="0" w:name="zhengwen"/>
      <w:bookmarkEnd w:id="0"/>
      <w:r w:rsidRPr="005B091E">
        <w:rPr>
          <w:rFonts w:asciiTheme="majorEastAsia" w:eastAsiaTheme="majorEastAsia" w:hAnsiTheme="majorEastAsia" w:hint="eastAsia"/>
          <w:bCs/>
          <w:sz w:val="36"/>
          <w:szCs w:val="36"/>
        </w:rPr>
        <w:t>关于印发《生命科学学院系主任岗位要求与工作质量考核办法》的通知</w:t>
      </w:r>
    </w:p>
    <w:p w:rsidR="005B091E" w:rsidRPr="00264C83" w:rsidRDefault="005B091E" w:rsidP="005B091E">
      <w:pPr>
        <w:rPr>
          <w:rFonts w:ascii="仿宋" w:eastAsia="仿宋" w:hAnsi="仿宋"/>
          <w:bCs/>
          <w:sz w:val="32"/>
          <w:szCs w:val="32"/>
        </w:rPr>
      </w:pPr>
      <w:r w:rsidRPr="00264C83">
        <w:rPr>
          <w:rFonts w:ascii="仿宋" w:eastAsia="仿宋" w:hAnsi="仿宋" w:hint="eastAsia"/>
          <w:bCs/>
          <w:sz w:val="32"/>
          <w:szCs w:val="32"/>
        </w:rPr>
        <w:t xml:space="preserve">                                                                           </w:t>
      </w:r>
    </w:p>
    <w:p w:rsidR="005B091E" w:rsidRPr="00241EF2" w:rsidRDefault="005B091E" w:rsidP="005B091E">
      <w:pPr>
        <w:spacing w:line="360" w:lineRule="auto"/>
        <w:rPr>
          <w:rFonts w:ascii="仿宋" w:eastAsia="仿宋" w:hAnsi="仿宋" w:cs="仿宋"/>
          <w:sz w:val="32"/>
          <w:szCs w:val="32"/>
        </w:rPr>
      </w:pPr>
      <w:r w:rsidRPr="00510271">
        <w:rPr>
          <w:rFonts w:ascii="仿宋" w:eastAsia="仿宋" w:hAnsi="仿宋" w:cs="仿宋" w:hint="eastAsia"/>
          <w:sz w:val="32"/>
          <w:szCs w:val="32"/>
        </w:rPr>
        <w:t>各科室、系（教研室）、实验中心：</w:t>
      </w:r>
    </w:p>
    <w:p w:rsidR="005B091E" w:rsidRPr="005B091E" w:rsidRDefault="005B091E" w:rsidP="005B091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B091E">
        <w:rPr>
          <w:rFonts w:ascii="仿宋" w:eastAsia="仿宋" w:hAnsi="仿宋" w:cs="仿宋" w:hint="eastAsia"/>
          <w:sz w:val="32"/>
          <w:szCs w:val="32"/>
        </w:rPr>
        <w:t>《</w:t>
      </w:r>
      <w:r w:rsidRPr="005B091E">
        <w:rPr>
          <w:rFonts w:ascii="仿宋" w:eastAsia="仿宋" w:hAnsi="仿宋" w:hint="eastAsia"/>
          <w:bCs/>
          <w:sz w:val="32"/>
          <w:szCs w:val="32"/>
        </w:rPr>
        <w:t>生命科学学院系主任岗位要求与工作质量考核办法</w:t>
      </w:r>
      <w:r w:rsidRPr="005B091E">
        <w:rPr>
          <w:rFonts w:ascii="仿宋" w:eastAsia="仿宋" w:hAnsi="仿宋" w:cs="仿宋" w:hint="eastAsia"/>
          <w:sz w:val="32"/>
          <w:szCs w:val="32"/>
        </w:rPr>
        <w:t>》已经院党政联席会议讨论通过，现印发给你们，请认真贯彻落实。</w:t>
      </w:r>
    </w:p>
    <w:p w:rsidR="005B091E" w:rsidRPr="005B091E" w:rsidRDefault="005B091E" w:rsidP="005B091E">
      <w:pPr>
        <w:ind w:firstLine="600"/>
        <w:rPr>
          <w:rFonts w:ascii="仿宋" w:eastAsia="仿宋" w:hAnsi="仿宋" w:cs="仿宋"/>
          <w:sz w:val="32"/>
          <w:szCs w:val="32"/>
        </w:rPr>
      </w:pPr>
      <w:r w:rsidRPr="005B091E">
        <w:rPr>
          <w:rFonts w:ascii="仿宋" w:eastAsia="仿宋" w:hAnsi="仿宋" w:cs="仿宋" w:hint="eastAsia"/>
          <w:sz w:val="32"/>
          <w:szCs w:val="32"/>
        </w:rPr>
        <w:t>附件：</w:t>
      </w:r>
      <w:r w:rsidRPr="005B091E">
        <w:rPr>
          <w:rFonts w:ascii="仿宋" w:eastAsia="仿宋" w:hAnsi="仿宋" w:hint="eastAsia"/>
          <w:bCs/>
          <w:sz w:val="32"/>
          <w:szCs w:val="32"/>
        </w:rPr>
        <w:t>生命科学学院系主任岗位要求与工作质量考核办法</w:t>
      </w:r>
    </w:p>
    <w:p w:rsidR="005B091E" w:rsidRDefault="005B091E" w:rsidP="005B091E">
      <w:pPr>
        <w:rPr>
          <w:rFonts w:ascii="仿宋" w:eastAsia="仿宋" w:hAnsi="仿宋" w:cs="仿宋"/>
          <w:sz w:val="30"/>
          <w:szCs w:val="30"/>
        </w:rPr>
      </w:pPr>
    </w:p>
    <w:p w:rsidR="005B091E" w:rsidRPr="00241EF2" w:rsidRDefault="005B091E" w:rsidP="00241EF2">
      <w:pPr>
        <w:wordWrap w:val="0"/>
        <w:ind w:right="600"/>
        <w:jc w:val="right"/>
        <w:rPr>
          <w:rFonts w:ascii="仿宋" w:eastAsia="仿宋" w:hAnsi="仿宋" w:cs="仿宋"/>
          <w:sz w:val="30"/>
          <w:szCs w:val="30"/>
        </w:rPr>
      </w:pPr>
      <w:r w:rsidRPr="00241EF2">
        <w:rPr>
          <w:rFonts w:ascii="仿宋" w:eastAsia="仿宋" w:hAnsi="仿宋" w:cs="仿宋" w:hint="eastAsia"/>
          <w:sz w:val="30"/>
          <w:szCs w:val="30"/>
        </w:rPr>
        <w:t xml:space="preserve">生命科学学院 </w:t>
      </w:r>
    </w:p>
    <w:p w:rsidR="005B091E" w:rsidRPr="00241EF2" w:rsidRDefault="005B091E" w:rsidP="005B091E">
      <w:pPr>
        <w:rPr>
          <w:rFonts w:ascii="仿宋" w:eastAsia="仿宋" w:hAnsi="仿宋"/>
          <w:sz w:val="30"/>
          <w:szCs w:val="30"/>
        </w:rPr>
      </w:pPr>
      <w:r w:rsidRPr="00241EF2">
        <w:rPr>
          <w:rFonts w:ascii="仿宋" w:eastAsia="仿宋" w:hAnsi="仿宋" w:cs="仿宋" w:hint="eastAsia"/>
          <w:sz w:val="30"/>
          <w:szCs w:val="30"/>
        </w:rPr>
        <w:t xml:space="preserve">                                   </w:t>
      </w:r>
      <w:r w:rsidRPr="00241EF2">
        <w:rPr>
          <w:rFonts w:ascii="仿宋" w:eastAsia="仿宋" w:hAnsi="仿宋"/>
          <w:sz w:val="30"/>
          <w:szCs w:val="30"/>
        </w:rPr>
        <w:t>20</w:t>
      </w:r>
      <w:r w:rsidRPr="00241EF2">
        <w:rPr>
          <w:rFonts w:ascii="仿宋" w:eastAsia="仿宋" w:hAnsi="仿宋" w:hint="eastAsia"/>
          <w:sz w:val="30"/>
          <w:szCs w:val="30"/>
        </w:rPr>
        <w:t>21</w:t>
      </w:r>
      <w:r w:rsidRPr="00241EF2">
        <w:rPr>
          <w:rFonts w:ascii="仿宋" w:eastAsia="仿宋" w:hAnsi="仿宋" w:cs="仿宋" w:hint="eastAsia"/>
          <w:sz w:val="30"/>
          <w:szCs w:val="30"/>
        </w:rPr>
        <w:t>年1</w:t>
      </w:r>
      <w:r w:rsidR="00241EF2" w:rsidRPr="00241EF2">
        <w:rPr>
          <w:rFonts w:ascii="仿宋" w:eastAsia="仿宋" w:hAnsi="仿宋" w:cs="仿宋" w:hint="eastAsia"/>
          <w:sz w:val="30"/>
          <w:szCs w:val="30"/>
        </w:rPr>
        <w:t>1</w:t>
      </w:r>
      <w:r w:rsidRPr="00241EF2">
        <w:rPr>
          <w:rFonts w:ascii="仿宋" w:eastAsia="仿宋" w:hAnsi="仿宋" w:cs="仿宋" w:hint="eastAsia"/>
          <w:sz w:val="30"/>
          <w:szCs w:val="30"/>
        </w:rPr>
        <w:t>月</w:t>
      </w:r>
      <w:r w:rsidR="00241EF2" w:rsidRPr="00241EF2">
        <w:rPr>
          <w:rFonts w:ascii="仿宋" w:eastAsia="仿宋" w:hAnsi="仿宋" w:hint="eastAsia"/>
          <w:sz w:val="30"/>
          <w:szCs w:val="30"/>
        </w:rPr>
        <w:t>29</w:t>
      </w:r>
      <w:r w:rsidRPr="00241EF2">
        <w:rPr>
          <w:rFonts w:ascii="仿宋" w:eastAsia="仿宋" w:hAnsi="仿宋" w:hint="eastAsia"/>
          <w:sz w:val="30"/>
          <w:szCs w:val="30"/>
        </w:rPr>
        <w:t>日</w:t>
      </w:r>
    </w:p>
    <w:p w:rsidR="005B091E" w:rsidRDefault="005B091E" w:rsidP="005B091E">
      <w:pPr>
        <w:rPr>
          <w:rFonts w:eastAsia="仿宋"/>
          <w:sz w:val="30"/>
          <w:szCs w:val="30"/>
        </w:rPr>
      </w:pPr>
    </w:p>
    <w:p w:rsidR="0045461C" w:rsidRPr="009B05D0" w:rsidRDefault="0045461C" w:rsidP="0045461C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36FB08" wp14:editId="46493EAB">
                <wp:simplePos x="0" y="0"/>
                <wp:positionH relativeFrom="column">
                  <wp:posOffset>0</wp:posOffset>
                </wp:positionH>
                <wp:positionV relativeFrom="paragraph">
                  <wp:posOffset>347345</wp:posOffset>
                </wp:positionV>
                <wp:extent cx="5257800" cy="0"/>
                <wp:effectExtent l="0" t="0" r="0" b="0"/>
                <wp:wrapNone/>
                <wp:docPr id="5" name="直接连接符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5" o:spid="_x0000_s1026" style="position:absolute;left:0;text-align:lef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7.35pt" to="414pt,2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yBQ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" strokeweight="1.5pt"/>
            </w:pict>
          </mc:Fallback>
        </mc:AlternateContent>
      </w: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2F5FB05" wp14:editId="31AB9A9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257800" cy="0"/>
                <wp:effectExtent l="0" t="0" r="0" b="0"/>
                <wp:wrapNone/>
                <wp:docPr id="4" name="直接连接符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578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4" o:spid="_x0000_s1026" style="position:absolute;left:0;text-align:lef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41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" strokeweight="1.5pt"/>
            </w:pict>
          </mc:Fallback>
        </mc:AlternateContent>
      </w: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55D63E" wp14:editId="3B08D507">
                <wp:simplePos x="0" y="0"/>
                <wp:positionH relativeFrom="column">
                  <wp:posOffset>0</wp:posOffset>
                </wp:positionH>
                <wp:positionV relativeFrom="paragraph">
                  <wp:posOffset>396240</wp:posOffset>
                </wp:positionV>
                <wp:extent cx="0" cy="0"/>
                <wp:effectExtent l="0" t="0" r="0" b="0"/>
                <wp:wrapNone/>
                <wp:docPr id="3" name="直接连接符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3" o:spid="_x0000_s1026" style="position:absolute;left:0;text-align:lef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31.2pt" to="0,3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"/>
            </w:pict>
          </mc:Fallback>
        </mc:AlternateContent>
      </w:r>
      <w:r>
        <w:rPr>
          <w:rFonts w:ascii="仿宋" w:eastAsia="仿宋" w:hAnsi="仿宋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E1327A" wp14:editId="465A50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直接连接符 2" o:spid="_x0000_s1026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0" to="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"/>
            </w:pict>
          </mc:Fallback>
        </mc:AlternateContent>
      </w:r>
      <w:r w:rsidRPr="009B05D0">
        <w:rPr>
          <w:rFonts w:ascii="仿宋" w:eastAsia="仿宋" w:hAnsi="仿宋" w:hint="eastAsia"/>
          <w:sz w:val="32"/>
          <w:szCs w:val="32"/>
        </w:rPr>
        <w:t xml:space="preserve">南通大学生命科学学院办公室  </w:t>
      </w:r>
      <w:r>
        <w:rPr>
          <w:rFonts w:ascii="仿宋" w:eastAsia="仿宋" w:hAnsi="仿宋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 xml:space="preserve"> </w:t>
      </w:r>
      <w:r w:rsidRPr="009B05D0">
        <w:rPr>
          <w:rFonts w:ascii="仿宋" w:eastAsia="仿宋" w:hAnsi="仿宋" w:hint="eastAsia"/>
          <w:sz w:val="32"/>
          <w:szCs w:val="32"/>
        </w:rPr>
        <w:t>202</w:t>
      </w:r>
      <w:r>
        <w:rPr>
          <w:rFonts w:ascii="仿宋" w:eastAsia="仿宋" w:hAnsi="仿宋" w:hint="eastAsia"/>
          <w:sz w:val="32"/>
          <w:szCs w:val="32"/>
        </w:rPr>
        <w:t>1</w:t>
      </w:r>
      <w:r w:rsidRPr="009B05D0">
        <w:rPr>
          <w:rFonts w:ascii="仿宋" w:eastAsia="仿宋" w:hAnsi="仿宋" w:hint="eastAsia"/>
          <w:sz w:val="32"/>
          <w:szCs w:val="32"/>
        </w:rPr>
        <w:t>年</w:t>
      </w:r>
      <w:r>
        <w:rPr>
          <w:rFonts w:ascii="仿宋" w:eastAsia="仿宋" w:hAnsi="仿宋" w:hint="eastAsia"/>
          <w:sz w:val="32"/>
          <w:szCs w:val="32"/>
        </w:rPr>
        <w:t>11</w:t>
      </w:r>
      <w:r w:rsidRPr="009B05D0">
        <w:rPr>
          <w:rFonts w:ascii="仿宋" w:eastAsia="仿宋" w:hAnsi="仿宋" w:hint="eastAsia"/>
          <w:sz w:val="32"/>
          <w:szCs w:val="32"/>
        </w:rPr>
        <w:t>月</w:t>
      </w:r>
      <w:r w:rsidR="006D75F4">
        <w:rPr>
          <w:rFonts w:ascii="仿宋" w:eastAsia="仿宋" w:hAnsi="仿宋" w:hint="eastAsia"/>
          <w:sz w:val="32"/>
          <w:szCs w:val="32"/>
        </w:rPr>
        <w:t>29</w:t>
      </w:r>
      <w:r w:rsidRPr="009B05D0">
        <w:rPr>
          <w:rFonts w:ascii="仿宋" w:eastAsia="仿宋" w:hAnsi="仿宋" w:hint="eastAsia"/>
          <w:sz w:val="32"/>
          <w:szCs w:val="32"/>
        </w:rPr>
        <w:t>日印发</w:t>
      </w:r>
    </w:p>
    <w:p w:rsidR="0045461C" w:rsidRPr="0045461C" w:rsidRDefault="0045461C" w:rsidP="0045461C">
      <w:pPr>
        <w:ind w:right="161"/>
        <w:jc w:val="right"/>
        <w:rPr>
          <w:rFonts w:ascii="仿宋" w:eastAsia="仿宋" w:hAnsi="仿宋" w:cs="宋体"/>
          <w:kern w:val="0"/>
          <w:sz w:val="28"/>
          <w:szCs w:val="28"/>
        </w:rPr>
      </w:pPr>
      <w:r w:rsidRPr="0045461C">
        <w:rPr>
          <w:rFonts w:ascii="仿宋" w:eastAsia="仿宋" w:hAnsi="仿宋" w:hint="eastAsia"/>
          <w:sz w:val="28"/>
          <w:szCs w:val="28"/>
        </w:rPr>
        <w:t xml:space="preserve"> (共印4份 )</w:t>
      </w:r>
    </w:p>
    <w:p w:rsidR="005B091E" w:rsidRPr="005B091E" w:rsidRDefault="005B091E" w:rsidP="005B091E">
      <w:pPr>
        <w:rPr>
          <w:rFonts w:eastAsia="仿宋"/>
          <w:sz w:val="30"/>
          <w:szCs w:val="30"/>
        </w:rPr>
        <w:sectPr w:rsidR="005B091E" w:rsidRPr="005B091E">
          <w:pgSz w:w="11906" w:h="16838"/>
          <w:pgMar w:top="1440" w:right="1797" w:bottom="1440" w:left="1797" w:header="851" w:footer="992" w:gutter="0"/>
          <w:pgNumType w:fmt="numberInDash"/>
          <w:cols w:space="720"/>
          <w:docGrid w:type="lines" w:linePitch="312"/>
        </w:sectPr>
      </w:pPr>
    </w:p>
    <w:p w:rsidR="0045461C" w:rsidRDefault="0045461C" w:rsidP="0045461C">
      <w:pPr>
        <w:spacing w:line="360" w:lineRule="auto"/>
        <w:jc w:val="left"/>
        <w:rPr>
          <w:rFonts w:asciiTheme="majorEastAsia" w:eastAsiaTheme="majorEastAsia" w:hAnsiTheme="majorEastAsia"/>
          <w:bCs/>
          <w:sz w:val="32"/>
          <w:szCs w:val="32"/>
        </w:rPr>
      </w:pPr>
      <w:r w:rsidRPr="0045461C">
        <w:rPr>
          <w:rFonts w:asciiTheme="majorEastAsia" w:eastAsiaTheme="majorEastAsia" w:hAnsiTheme="majorEastAsia" w:hint="eastAsia"/>
          <w:bCs/>
          <w:sz w:val="32"/>
          <w:szCs w:val="32"/>
        </w:rPr>
        <w:lastRenderedPageBreak/>
        <w:t>附件：</w:t>
      </w:r>
    </w:p>
    <w:p w:rsidR="0045461C" w:rsidRPr="0045461C" w:rsidRDefault="0045461C" w:rsidP="0045461C">
      <w:pPr>
        <w:spacing w:line="360" w:lineRule="auto"/>
        <w:jc w:val="left"/>
        <w:rPr>
          <w:rFonts w:asciiTheme="majorEastAsia" w:eastAsiaTheme="majorEastAsia" w:hAnsiTheme="majorEastAsia"/>
          <w:bCs/>
          <w:sz w:val="32"/>
          <w:szCs w:val="32"/>
        </w:rPr>
      </w:pPr>
    </w:p>
    <w:p w:rsidR="0045461C" w:rsidRPr="0045461C" w:rsidRDefault="0045461C" w:rsidP="0045461C">
      <w:pPr>
        <w:jc w:val="center"/>
        <w:rPr>
          <w:rFonts w:asciiTheme="majorEastAsia" w:eastAsiaTheme="majorEastAsia" w:hAnsiTheme="majorEastAsia"/>
          <w:b/>
          <w:bCs/>
          <w:sz w:val="36"/>
          <w:szCs w:val="36"/>
        </w:rPr>
      </w:pPr>
      <w:r w:rsidRPr="0045461C">
        <w:rPr>
          <w:rFonts w:asciiTheme="majorEastAsia" w:eastAsiaTheme="majorEastAsia" w:hAnsiTheme="majorEastAsia" w:hint="eastAsia"/>
          <w:b/>
          <w:bCs/>
          <w:sz w:val="36"/>
          <w:szCs w:val="36"/>
        </w:rPr>
        <w:t>生命科学学院系主任岗位要求与工作质量考核办法</w:t>
      </w:r>
    </w:p>
    <w:p w:rsidR="0045461C" w:rsidRPr="0045461C" w:rsidRDefault="0045461C" w:rsidP="0045461C">
      <w:pPr>
        <w:jc w:val="center"/>
        <w:rPr>
          <w:rFonts w:asciiTheme="majorEastAsia" w:eastAsiaTheme="majorEastAsia" w:hAnsiTheme="majorEastAsia"/>
          <w:bCs/>
          <w:sz w:val="36"/>
          <w:szCs w:val="36"/>
        </w:rPr>
      </w:pPr>
    </w:p>
    <w:p w:rsidR="0045461C" w:rsidRPr="0045461C" w:rsidRDefault="0045461C" w:rsidP="00456D4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45461C">
        <w:rPr>
          <w:rFonts w:ascii="仿宋" w:eastAsia="仿宋" w:hAnsi="仿宋"/>
          <w:b/>
          <w:bCs/>
          <w:sz w:val="32"/>
          <w:szCs w:val="32"/>
        </w:rPr>
        <w:t>一、工作职责</w:t>
      </w:r>
    </w:p>
    <w:p w:rsidR="0045461C" w:rsidRPr="0045461C" w:rsidRDefault="0045461C" w:rsidP="0045461C">
      <w:pPr>
        <w:ind w:firstLine="480"/>
        <w:rPr>
          <w:rFonts w:ascii="仿宋" w:eastAsia="仿宋" w:hAnsi="仿宋" w:cs="宋体"/>
          <w:sz w:val="32"/>
          <w:szCs w:val="32"/>
        </w:rPr>
      </w:pPr>
      <w:r w:rsidRPr="0045461C">
        <w:rPr>
          <w:rFonts w:ascii="仿宋" w:eastAsia="仿宋" w:hAnsi="仿宋" w:cs="宋体" w:hint="eastAsia"/>
          <w:sz w:val="32"/>
          <w:szCs w:val="32"/>
        </w:rPr>
        <w:t>1. 系主任在学院领导下主持所辖系的全面工作，决定、实施、处理本系职责范围内的工作和问题。</w:t>
      </w:r>
    </w:p>
    <w:p w:rsidR="0045461C" w:rsidRPr="0045461C" w:rsidRDefault="0045461C" w:rsidP="0045461C">
      <w:pPr>
        <w:ind w:firstLine="480"/>
        <w:rPr>
          <w:rFonts w:ascii="仿宋" w:eastAsia="仿宋" w:hAnsi="仿宋" w:cs="宋体"/>
          <w:sz w:val="32"/>
          <w:szCs w:val="32"/>
        </w:rPr>
      </w:pPr>
      <w:r w:rsidRPr="0045461C">
        <w:rPr>
          <w:rFonts w:ascii="仿宋" w:eastAsia="仿宋" w:hAnsi="仿宋" w:cs="宋体" w:hint="eastAsia"/>
          <w:sz w:val="32"/>
          <w:szCs w:val="32"/>
        </w:rPr>
        <w:t>2.主持制订系有关管理制度、年度工作计划及系发展规划。负责对工作计划的实施进行布置、检查和总结。</w:t>
      </w:r>
    </w:p>
    <w:p w:rsidR="0045461C" w:rsidRPr="0045461C" w:rsidRDefault="0045461C" w:rsidP="0045461C">
      <w:pPr>
        <w:ind w:firstLine="480"/>
        <w:rPr>
          <w:rFonts w:ascii="仿宋" w:eastAsia="仿宋" w:hAnsi="仿宋" w:cs="宋体"/>
          <w:sz w:val="32"/>
          <w:szCs w:val="32"/>
        </w:rPr>
      </w:pPr>
      <w:r w:rsidRPr="0045461C">
        <w:rPr>
          <w:rFonts w:ascii="仿宋" w:eastAsia="仿宋" w:hAnsi="仿宋" w:cs="宋体" w:hint="eastAsia"/>
          <w:sz w:val="32"/>
          <w:szCs w:val="32"/>
        </w:rPr>
        <w:t>3.主持负责本系专业的人才培养方案与教学大纲制定、课程及教材建设。协助学院认真落实各项教学和教改任务，定期听课、督促检查教学各个环节的落实情况，确保教学任务完成。组织制定（修订）本系内承担课程教学大纲。动员并组织本系成员积极开展研究性教学（含教授示范课），积极申报各类教改课题，以及大学生创新创业训练项目、互联网+等项目申报。定期（原则上每月安排一次）开展教研活动，组织本系学习有关教学文件精神，开展集体备课，研究学生学习情况和对课程的意见，研究对教学内容和教学方法的改革措施和方案等。动员组织本系教师积极主持或参与各类规划（统编）教材的编写。组织安排实施教学实习、毕业实习和毕业论文等工作。</w:t>
      </w:r>
    </w:p>
    <w:p w:rsidR="0045461C" w:rsidRPr="0045461C" w:rsidRDefault="0045461C" w:rsidP="0045461C">
      <w:pPr>
        <w:ind w:firstLine="480"/>
        <w:rPr>
          <w:rFonts w:ascii="仿宋" w:eastAsia="仿宋" w:hAnsi="仿宋" w:cs="宋体"/>
          <w:sz w:val="32"/>
          <w:szCs w:val="32"/>
        </w:rPr>
      </w:pPr>
      <w:r w:rsidRPr="0045461C">
        <w:rPr>
          <w:rFonts w:ascii="仿宋" w:eastAsia="仿宋" w:hAnsi="仿宋" w:cs="宋体" w:hint="eastAsia"/>
          <w:sz w:val="32"/>
          <w:szCs w:val="32"/>
        </w:rPr>
        <w:t>4.主持负责本系的科研工作。积极开展以系为单位的对内或面向全院的学术交流活动，努力推进与兄弟院校相应系</w:t>
      </w:r>
      <w:r w:rsidRPr="0045461C">
        <w:rPr>
          <w:rFonts w:ascii="仿宋" w:eastAsia="仿宋" w:hAnsi="仿宋" w:cs="宋体" w:hint="eastAsia"/>
          <w:sz w:val="32"/>
          <w:szCs w:val="32"/>
        </w:rPr>
        <w:lastRenderedPageBreak/>
        <w:t>科和地方政府、企业的学术交流合作。切实加强本系成员教风、学风建设，开展高尚的学术道德、严谨的治学精神教育，组织本系教师积极申报各级各类科研项目，推进科研创新学术团队建设，不断提高全系成员的业务素质和学术水平。</w:t>
      </w:r>
    </w:p>
    <w:p w:rsidR="0045461C" w:rsidRPr="0045461C" w:rsidRDefault="0045461C" w:rsidP="0045461C">
      <w:pPr>
        <w:ind w:firstLine="480"/>
        <w:rPr>
          <w:rFonts w:ascii="仿宋" w:eastAsia="仿宋" w:hAnsi="仿宋" w:cs="宋体"/>
          <w:sz w:val="32"/>
          <w:szCs w:val="32"/>
        </w:rPr>
      </w:pPr>
      <w:r w:rsidRPr="0045461C">
        <w:rPr>
          <w:rFonts w:ascii="仿宋" w:eastAsia="仿宋" w:hAnsi="仿宋" w:cs="宋体" w:hint="eastAsia"/>
          <w:sz w:val="32"/>
          <w:szCs w:val="32"/>
        </w:rPr>
        <w:t>5.主持负责本系教师队伍建设。根据本系教学科研需要和师资队伍现状，提出人才培养、引进、晋升、晋级的意见和建议。组织本系成员对照招聘条件对应聘人员进行初审，并向学院提出参加面试考核的建议名单。</w:t>
      </w:r>
    </w:p>
    <w:p w:rsidR="0045461C" w:rsidRPr="0045461C" w:rsidRDefault="0045461C" w:rsidP="0045461C">
      <w:pPr>
        <w:ind w:firstLine="480"/>
        <w:rPr>
          <w:rFonts w:ascii="仿宋" w:eastAsia="仿宋" w:hAnsi="仿宋" w:cs="宋体"/>
          <w:sz w:val="32"/>
          <w:szCs w:val="32"/>
        </w:rPr>
      </w:pPr>
      <w:r w:rsidRPr="0045461C">
        <w:rPr>
          <w:rFonts w:ascii="仿宋" w:eastAsia="仿宋" w:hAnsi="仿宋" w:cs="宋体" w:hint="eastAsia"/>
          <w:sz w:val="32"/>
          <w:szCs w:val="32"/>
        </w:rPr>
        <w:t>6.发挥桥梁纽带作用，及时、准确、负责地向本系教师通报学院的有关会议精神和重要决定。协助学院积极做好本系成员的思想教育和矛盾化解工作。注意倾听收集整理本系成员关于学院工作的意见和建议，并及时向分工联系院领导汇报。</w:t>
      </w:r>
    </w:p>
    <w:p w:rsidR="0045461C" w:rsidRPr="0045461C" w:rsidRDefault="0045461C" w:rsidP="0045461C">
      <w:pPr>
        <w:ind w:firstLine="480"/>
        <w:rPr>
          <w:rFonts w:ascii="仿宋" w:eastAsia="仿宋" w:hAnsi="仿宋" w:cs="宋体"/>
          <w:sz w:val="32"/>
          <w:szCs w:val="32"/>
        </w:rPr>
      </w:pPr>
      <w:r w:rsidRPr="0045461C">
        <w:rPr>
          <w:rFonts w:ascii="仿宋" w:eastAsia="仿宋" w:hAnsi="仿宋" w:cs="宋体" w:hint="eastAsia"/>
          <w:sz w:val="32"/>
          <w:szCs w:val="32"/>
        </w:rPr>
        <w:t>7.协助学院积极做好重要集体活动的组织工作，动员并组织本系成员积极参加院内外各种公益活动。协助学院做好教学工作量核实、科研年报、校园综合治理、实验室安全、固定资产管理以及相关推优评先表彰奖励等工作。</w:t>
      </w:r>
    </w:p>
    <w:p w:rsidR="0045461C" w:rsidRPr="0045461C" w:rsidRDefault="0045461C" w:rsidP="0045461C">
      <w:pPr>
        <w:ind w:firstLine="480"/>
        <w:rPr>
          <w:rFonts w:ascii="仿宋" w:eastAsia="仿宋" w:hAnsi="仿宋" w:cs="宋体"/>
          <w:sz w:val="32"/>
          <w:szCs w:val="32"/>
        </w:rPr>
      </w:pPr>
      <w:r w:rsidRPr="0045461C">
        <w:rPr>
          <w:rFonts w:ascii="仿宋" w:eastAsia="仿宋" w:hAnsi="仿宋" w:cs="宋体" w:hint="eastAsia"/>
          <w:sz w:val="32"/>
          <w:szCs w:val="32"/>
        </w:rPr>
        <w:t>8.协助学院完成其他有关工作。</w:t>
      </w:r>
    </w:p>
    <w:p w:rsidR="0045461C" w:rsidRPr="0045461C" w:rsidRDefault="0045461C" w:rsidP="00456D45">
      <w:pPr>
        <w:ind w:firstLineChars="200" w:firstLine="643"/>
        <w:rPr>
          <w:rFonts w:ascii="仿宋" w:eastAsia="仿宋" w:hAnsi="仿宋" w:cs="Arial"/>
          <w:b/>
          <w:bCs/>
          <w:sz w:val="32"/>
          <w:szCs w:val="32"/>
        </w:rPr>
      </w:pPr>
      <w:r w:rsidRPr="0045461C">
        <w:rPr>
          <w:rFonts w:ascii="仿宋" w:eastAsia="仿宋" w:hAnsi="仿宋" w:cs="宋体" w:hint="eastAsia"/>
          <w:b/>
          <w:bCs/>
          <w:sz w:val="32"/>
          <w:szCs w:val="32"/>
        </w:rPr>
        <w:t>二、经费使用</w:t>
      </w:r>
    </w:p>
    <w:p w:rsidR="0045461C" w:rsidRPr="0045461C" w:rsidRDefault="0045461C" w:rsidP="0045461C">
      <w:pPr>
        <w:ind w:firstLine="480"/>
        <w:rPr>
          <w:rFonts w:ascii="仿宋" w:eastAsia="仿宋" w:hAnsi="仿宋" w:cs="宋体"/>
          <w:sz w:val="32"/>
          <w:szCs w:val="32"/>
        </w:rPr>
      </w:pPr>
      <w:r w:rsidRPr="0045461C">
        <w:rPr>
          <w:rFonts w:ascii="仿宋" w:eastAsia="仿宋" w:hAnsi="仿宋" w:cs="宋体" w:hint="eastAsia"/>
          <w:sz w:val="32"/>
          <w:szCs w:val="32"/>
        </w:rPr>
        <w:t>1.为保证各系工作的正常开展，学院将系科专项活动经费（暂定10000元/年/系）列入当年财务预算。经费主要用于系科的教学、科研及相关活动，系主任要在当年底或次年初向系科教师通报经费使用情况。经费使用实行报批制，票</w:t>
      </w:r>
      <w:r w:rsidRPr="0045461C">
        <w:rPr>
          <w:rFonts w:ascii="仿宋" w:eastAsia="仿宋" w:hAnsi="仿宋" w:cs="宋体" w:hint="eastAsia"/>
          <w:sz w:val="32"/>
          <w:szCs w:val="32"/>
        </w:rPr>
        <w:lastRenderedPageBreak/>
        <w:t>据经学院分管相关工作的院长审核签字后完成财务报销。</w:t>
      </w:r>
    </w:p>
    <w:p w:rsidR="0045461C" w:rsidRPr="0045461C" w:rsidRDefault="0045461C" w:rsidP="0045461C">
      <w:pPr>
        <w:ind w:firstLine="480"/>
        <w:rPr>
          <w:rFonts w:ascii="仿宋" w:eastAsia="仿宋" w:hAnsi="仿宋" w:cs="宋体"/>
          <w:sz w:val="32"/>
          <w:szCs w:val="32"/>
        </w:rPr>
      </w:pPr>
      <w:r w:rsidRPr="0045461C">
        <w:rPr>
          <w:rFonts w:ascii="仿宋" w:eastAsia="仿宋" w:hAnsi="仿宋" w:cs="宋体" w:hint="eastAsia"/>
          <w:sz w:val="32"/>
          <w:szCs w:val="32"/>
        </w:rPr>
        <w:t>2.是否追加活动经费，由院党政联席会议视学院财力及各系活动开展和效果研究确定。</w:t>
      </w:r>
    </w:p>
    <w:p w:rsidR="0045461C" w:rsidRPr="0045461C" w:rsidRDefault="0045461C" w:rsidP="00456D45">
      <w:pPr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45461C">
        <w:rPr>
          <w:rFonts w:ascii="仿宋" w:eastAsia="仿宋" w:hAnsi="仿宋" w:cs="宋体" w:hint="eastAsia"/>
          <w:b/>
          <w:sz w:val="32"/>
          <w:szCs w:val="32"/>
        </w:rPr>
        <w:t>三、系主任的待遇</w:t>
      </w:r>
    </w:p>
    <w:p w:rsidR="0045461C" w:rsidRPr="0045461C" w:rsidRDefault="0045461C" w:rsidP="0045461C">
      <w:pPr>
        <w:ind w:firstLine="480"/>
        <w:rPr>
          <w:rFonts w:ascii="仿宋" w:eastAsia="仿宋" w:hAnsi="仿宋" w:cs="宋体"/>
          <w:sz w:val="32"/>
          <w:szCs w:val="32"/>
        </w:rPr>
      </w:pPr>
      <w:r w:rsidRPr="0045461C">
        <w:rPr>
          <w:rFonts w:ascii="仿宋" w:eastAsia="仿宋" w:hAnsi="仿宋" w:cs="宋体" w:hint="eastAsia"/>
          <w:sz w:val="32"/>
          <w:szCs w:val="32"/>
        </w:rPr>
        <w:t>学院根据系主任年终考核结果一次性发放职务津贴（基准3000元/年）。</w:t>
      </w:r>
    </w:p>
    <w:p w:rsidR="0045461C" w:rsidRPr="0045461C" w:rsidRDefault="0045461C" w:rsidP="00456D45">
      <w:pPr>
        <w:ind w:firstLineChars="200" w:firstLine="643"/>
        <w:rPr>
          <w:rFonts w:ascii="仿宋" w:eastAsia="仿宋" w:hAnsi="仿宋"/>
          <w:sz w:val="32"/>
          <w:szCs w:val="32"/>
        </w:rPr>
      </w:pPr>
      <w:r w:rsidRPr="0045461C">
        <w:rPr>
          <w:rFonts w:ascii="仿宋" w:eastAsia="仿宋" w:hAnsi="仿宋" w:hint="eastAsia"/>
          <w:b/>
          <w:bCs/>
          <w:sz w:val="32"/>
          <w:szCs w:val="32"/>
        </w:rPr>
        <w:t>四</w:t>
      </w:r>
      <w:r w:rsidRPr="0045461C">
        <w:rPr>
          <w:rFonts w:ascii="仿宋" w:eastAsia="仿宋" w:hAnsi="仿宋"/>
          <w:b/>
          <w:bCs/>
          <w:sz w:val="32"/>
          <w:szCs w:val="32"/>
        </w:rPr>
        <w:t>、考核办法</w:t>
      </w:r>
    </w:p>
    <w:p w:rsidR="0045461C" w:rsidRPr="0045461C" w:rsidRDefault="0045461C" w:rsidP="0045461C">
      <w:pPr>
        <w:ind w:firstLine="480"/>
        <w:rPr>
          <w:rFonts w:ascii="仿宋" w:eastAsia="仿宋" w:hAnsi="仿宋" w:cs="宋体"/>
          <w:sz w:val="32"/>
          <w:szCs w:val="32"/>
        </w:rPr>
      </w:pPr>
      <w:r w:rsidRPr="0045461C">
        <w:rPr>
          <w:rFonts w:ascii="仿宋" w:eastAsia="仿宋" w:hAnsi="仿宋" w:cs="宋体" w:hint="eastAsia"/>
          <w:sz w:val="32"/>
          <w:szCs w:val="32"/>
        </w:rPr>
        <w:t>1.考核采用述职与测评相结合的办法，每年考核一次。</w:t>
      </w:r>
    </w:p>
    <w:p w:rsidR="0045461C" w:rsidRPr="0045461C" w:rsidRDefault="0045461C" w:rsidP="0045461C">
      <w:pPr>
        <w:ind w:firstLine="480"/>
        <w:rPr>
          <w:rFonts w:ascii="仿宋" w:eastAsia="仿宋" w:hAnsi="仿宋" w:cs="宋体"/>
          <w:sz w:val="32"/>
          <w:szCs w:val="32"/>
        </w:rPr>
      </w:pPr>
      <w:r w:rsidRPr="0045461C">
        <w:rPr>
          <w:rFonts w:ascii="仿宋" w:eastAsia="仿宋" w:hAnsi="仿宋" w:cs="宋体" w:hint="eastAsia"/>
          <w:sz w:val="32"/>
          <w:szCs w:val="32"/>
        </w:rPr>
        <w:t>2.系主任在年终教职工考核会议上报告履职及系科建设情况，与会人员根据述职内容及了解情况，对系主任进行民主测评，院党政联席会议根据测评结果研究确定考核等级，其中民主测评、院党政联席会议各占50%。考核结果分优秀、合格、不合格三个等级。系主任考核优秀，职务津贴按一定比例上浮，不合格按一定比例下调或取消职务津贴。学院给予等级优秀人员一定精神奖励，并对等级不称职人员进行提醒谈话教育，若仍工作不力则予以解聘。</w:t>
      </w:r>
    </w:p>
    <w:p w:rsidR="0045461C" w:rsidRPr="0045461C" w:rsidRDefault="0045461C" w:rsidP="00456D45">
      <w:pPr>
        <w:ind w:firstLineChars="200" w:firstLine="643"/>
        <w:rPr>
          <w:rFonts w:ascii="仿宋" w:eastAsia="仿宋" w:hAnsi="仿宋" w:cs="宋体"/>
          <w:sz w:val="32"/>
          <w:szCs w:val="32"/>
        </w:rPr>
      </w:pPr>
      <w:bookmarkStart w:id="1" w:name="_GoBack"/>
      <w:bookmarkEnd w:id="1"/>
      <w:r w:rsidRPr="0045461C">
        <w:rPr>
          <w:rFonts w:ascii="仿宋" w:eastAsia="仿宋" w:hAnsi="仿宋" w:cs="宋体" w:hint="eastAsia"/>
          <w:b/>
          <w:sz w:val="32"/>
          <w:szCs w:val="32"/>
        </w:rPr>
        <w:t>五、本办法由院行政负责解释，学院会根据执行情况和发展需要，对本办法作相应修订完善</w:t>
      </w:r>
      <w:r w:rsidRPr="0045461C">
        <w:rPr>
          <w:rFonts w:ascii="仿宋" w:eastAsia="仿宋" w:hAnsi="仿宋" w:cs="宋体" w:hint="eastAsia"/>
          <w:color w:val="000000"/>
          <w:kern w:val="0"/>
          <w:sz w:val="32"/>
          <w:szCs w:val="32"/>
        </w:rPr>
        <w:t>。</w:t>
      </w:r>
    </w:p>
    <w:p w:rsidR="009B6E18" w:rsidRPr="0045461C" w:rsidRDefault="009B6E18" w:rsidP="005B091E">
      <w:pPr>
        <w:pStyle w:val="a5"/>
        <w:shd w:val="clear" w:color="auto" w:fill="FFFFFF"/>
        <w:spacing w:before="0" w:beforeAutospacing="0" w:after="0" w:afterAutospacing="0"/>
        <w:rPr>
          <w:rFonts w:ascii="仿宋" w:eastAsia="仿宋" w:hAnsi="仿宋"/>
          <w:sz w:val="32"/>
          <w:szCs w:val="32"/>
        </w:rPr>
      </w:pPr>
    </w:p>
    <w:sectPr w:rsidR="009B6E18" w:rsidRPr="0045461C" w:rsidSect="00044B95">
      <w:footerReference w:type="default" r:id="rId7"/>
      <w:pgSz w:w="11906" w:h="16838"/>
      <w:pgMar w:top="873" w:right="1797" w:bottom="87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7620" w:rsidRDefault="00F57620" w:rsidP="0067670E">
      <w:r>
        <w:separator/>
      </w:r>
    </w:p>
  </w:endnote>
  <w:endnote w:type="continuationSeparator" w:id="0">
    <w:p w:rsidR="00F57620" w:rsidRDefault="00F57620" w:rsidP="006767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gLiU">
    <w:altName w:val="Arial Unicode MS"/>
    <w:panose1 w:val="02010609000101010101"/>
    <w:charset w:val="88"/>
    <w:family w:val="modern"/>
    <w:notTrueType/>
    <w:pitch w:val="fixed"/>
    <w:sig w:usb0="00000000" w:usb1="08080000" w:usb2="00000010" w:usb3="00000000" w:csb0="00100000" w:csb1="00000000"/>
  </w:font>
  <w:font w:name="长城小标宋体">
    <w:altName w:val="Arial Unicode MS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方正大标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850110"/>
      <w:docPartObj>
        <w:docPartGallery w:val="Page Numbers (Bottom of Page)"/>
        <w:docPartUnique/>
      </w:docPartObj>
    </w:sdtPr>
    <w:sdtEndPr/>
    <w:sdtContent>
      <w:p w:rsidR="002D79FF" w:rsidRDefault="000E734F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56D45" w:rsidRPr="00456D45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2D79FF" w:rsidRDefault="002D79FF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7620" w:rsidRDefault="00F57620" w:rsidP="0067670E">
      <w:r>
        <w:separator/>
      </w:r>
    </w:p>
  </w:footnote>
  <w:footnote w:type="continuationSeparator" w:id="0">
    <w:p w:rsidR="00F57620" w:rsidRDefault="00F57620" w:rsidP="006767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70E"/>
    <w:rsid w:val="000063D8"/>
    <w:rsid w:val="00044B95"/>
    <w:rsid w:val="0005088A"/>
    <w:rsid w:val="000E734F"/>
    <w:rsid w:val="00171761"/>
    <w:rsid w:val="001D77E8"/>
    <w:rsid w:val="00211257"/>
    <w:rsid w:val="00241EF2"/>
    <w:rsid w:val="002B0ED1"/>
    <w:rsid w:val="002D79FF"/>
    <w:rsid w:val="002E0512"/>
    <w:rsid w:val="002F70A6"/>
    <w:rsid w:val="00417CAD"/>
    <w:rsid w:val="0045461C"/>
    <w:rsid w:val="00456D45"/>
    <w:rsid w:val="0046487F"/>
    <w:rsid w:val="004720A3"/>
    <w:rsid w:val="005B091E"/>
    <w:rsid w:val="005F361C"/>
    <w:rsid w:val="0066213A"/>
    <w:rsid w:val="0067670E"/>
    <w:rsid w:val="006C0367"/>
    <w:rsid w:val="006D3359"/>
    <w:rsid w:val="006D75F4"/>
    <w:rsid w:val="00732185"/>
    <w:rsid w:val="00755857"/>
    <w:rsid w:val="007F75A0"/>
    <w:rsid w:val="008D1C8B"/>
    <w:rsid w:val="009B6E18"/>
    <w:rsid w:val="00A44EDB"/>
    <w:rsid w:val="00C11240"/>
    <w:rsid w:val="00F0085F"/>
    <w:rsid w:val="00F229BC"/>
    <w:rsid w:val="00F57620"/>
    <w:rsid w:val="00FE1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67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09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7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7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670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qFormat/>
    <w:rsid w:val="00676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7670E"/>
    <w:rPr>
      <w:b/>
      <w:bCs/>
    </w:rPr>
  </w:style>
  <w:style w:type="paragraph" w:customStyle="1" w:styleId="Heading21">
    <w:name w:val="Heading #2|1"/>
    <w:basedOn w:val="a"/>
    <w:qFormat/>
    <w:rsid w:val="006D3359"/>
    <w:pPr>
      <w:shd w:val="clear" w:color="auto" w:fill="FFFFFF"/>
      <w:spacing w:after="740"/>
      <w:jc w:val="center"/>
      <w:outlineLvl w:val="1"/>
    </w:pPr>
    <w:rPr>
      <w:rFonts w:ascii="MingLiU" w:eastAsia="MingLiU" w:hAnsi="MingLiU" w:cs="MingLiU"/>
      <w:sz w:val="34"/>
      <w:szCs w:val="34"/>
      <w:lang w:val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7F75A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75A0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44B9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44B95"/>
  </w:style>
  <w:style w:type="character" w:customStyle="1" w:styleId="3Char">
    <w:name w:val="标题 3 Char"/>
    <w:basedOn w:val="a0"/>
    <w:link w:val="3"/>
    <w:uiPriority w:val="9"/>
    <w:semiHidden/>
    <w:rsid w:val="005B091E"/>
    <w:rPr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67670E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09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767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7670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7670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7670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67670E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qFormat/>
    <w:rsid w:val="0067670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67670E"/>
    <w:rPr>
      <w:b/>
      <w:bCs/>
    </w:rPr>
  </w:style>
  <w:style w:type="paragraph" w:customStyle="1" w:styleId="Heading21">
    <w:name w:val="Heading #2|1"/>
    <w:basedOn w:val="a"/>
    <w:qFormat/>
    <w:rsid w:val="006D3359"/>
    <w:pPr>
      <w:shd w:val="clear" w:color="auto" w:fill="FFFFFF"/>
      <w:spacing w:after="740"/>
      <w:jc w:val="center"/>
      <w:outlineLvl w:val="1"/>
    </w:pPr>
    <w:rPr>
      <w:rFonts w:ascii="MingLiU" w:eastAsia="MingLiU" w:hAnsi="MingLiU" w:cs="MingLiU"/>
      <w:sz w:val="34"/>
      <w:szCs w:val="34"/>
      <w:lang w:val="zh-CN" w:bidi="zh-CN"/>
    </w:rPr>
  </w:style>
  <w:style w:type="paragraph" w:styleId="a7">
    <w:name w:val="Balloon Text"/>
    <w:basedOn w:val="a"/>
    <w:link w:val="Char1"/>
    <w:uiPriority w:val="99"/>
    <w:semiHidden/>
    <w:unhideWhenUsed/>
    <w:rsid w:val="007F75A0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7F75A0"/>
    <w:rPr>
      <w:sz w:val="18"/>
      <w:szCs w:val="18"/>
    </w:rPr>
  </w:style>
  <w:style w:type="paragraph" w:styleId="a8">
    <w:name w:val="Date"/>
    <w:basedOn w:val="a"/>
    <w:next w:val="a"/>
    <w:link w:val="Char2"/>
    <w:uiPriority w:val="99"/>
    <w:semiHidden/>
    <w:unhideWhenUsed/>
    <w:rsid w:val="00044B95"/>
    <w:pPr>
      <w:ind w:leftChars="2500" w:left="100"/>
    </w:pPr>
  </w:style>
  <w:style w:type="character" w:customStyle="1" w:styleId="Char2">
    <w:name w:val="日期 Char"/>
    <w:basedOn w:val="a0"/>
    <w:link w:val="a8"/>
    <w:uiPriority w:val="99"/>
    <w:semiHidden/>
    <w:rsid w:val="00044B95"/>
  </w:style>
  <w:style w:type="character" w:customStyle="1" w:styleId="3Char">
    <w:name w:val="标题 3 Char"/>
    <w:basedOn w:val="a0"/>
    <w:link w:val="3"/>
    <w:uiPriority w:val="9"/>
    <w:semiHidden/>
    <w:rsid w:val="005B091E"/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260</Words>
  <Characters>1484</Characters>
  <Application>Microsoft Office Word</Application>
  <DocSecurity>0</DocSecurity>
  <Lines>12</Lines>
  <Paragraphs>3</Paragraphs>
  <ScaleCrop>false</ScaleCrop>
  <Company>Microsoft</Company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lenovo-zhang</dc:creator>
  <cp:lastModifiedBy>系统管理员</cp:lastModifiedBy>
  <cp:revision>7</cp:revision>
  <cp:lastPrinted>2022-03-14T02:32:00Z</cp:lastPrinted>
  <dcterms:created xsi:type="dcterms:W3CDTF">2022-03-10T08:25:00Z</dcterms:created>
  <dcterms:modified xsi:type="dcterms:W3CDTF">2022-03-14T02:33:00Z</dcterms:modified>
</cp:coreProperties>
</file>