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57" w:rsidRDefault="00211257" w:rsidP="006D3359">
      <w:pPr>
        <w:autoSpaceDE w:val="0"/>
        <w:autoSpaceDN w:val="0"/>
        <w:adjustRightInd w:val="0"/>
        <w:spacing w:line="410" w:lineRule="atLeast"/>
        <w:jc w:val="center"/>
        <w:rPr>
          <w:rFonts w:ascii="长城小标宋体" w:eastAsia="长城小标宋体" w:hAnsi="宋体" w:cs="方正大标宋简体"/>
          <w:b/>
          <w:color w:val="FF0000"/>
          <w:kern w:val="0"/>
          <w:sz w:val="68"/>
          <w:szCs w:val="68"/>
        </w:rPr>
      </w:pPr>
    </w:p>
    <w:p w:rsidR="00211257" w:rsidRDefault="00211257" w:rsidP="00F923F9">
      <w:pPr>
        <w:autoSpaceDE w:val="0"/>
        <w:autoSpaceDN w:val="0"/>
        <w:adjustRightInd w:val="0"/>
        <w:spacing w:line="410" w:lineRule="atLeast"/>
        <w:rPr>
          <w:rFonts w:ascii="长城小标宋体" w:eastAsia="长城小标宋体" w:hAnsi="宋体" w:cs="方正大标宋简体"/>
          <w:b/>
          <w:color w:val="FF0000"/>
          <w:kern w:val="0"/>
          <w:sz w:val="68"/>
          <w:szCs w:val="68"/>
        </w:rPr>
      </w:pPr>
    </w:p>
    <w:p w:rsidR="006D3359" w:rsidRDefault="006D3359" w:rsidP="006D3359">
      <w:pPr>
        <w:autoSpaceDE w:val="0"/>
        <w:autoSpaceDN w:val="0"/>
        <w:adjustRightInd w:val="0"/>
        <w:spacing w:line="410" w:lineRule="atLeast"/>
        <w:jc w:val="center"/>
        <w:rPr>
          <w:rFonts w:ascii="长城小标宋体" w:eastAsia="长城小标宋体" w:cs="方正大标宋简体"/>
          <w:kern w:val="0"/>
          <w:sz w:val="68"/>
          <w:szCs w:val="68"/>
        </w:rPr>
      </w:pPr>
      <w:r>
        <w:rPr>
          <w:rFonts w:ascii="长城小标宋体" w:eastAsia="长城小标宋体" w:hAnsi="宋体" w:cs="方正大标宋简体" w:hint="eastAsia"/>
          <w:b/>
          <w:color w:val="FF0000"/>
          <w:kern w:val="0"/>
          <w:sz w:val="68"/>
          <w:szCs w:val="68"/>
        </w:rPr>
        <w:t>南通大学生命科学学院文件</w:t>
      </w:r>
    </w:p>
    <w:p w:rsidR="006D3359" w:rsidRPr="00775D12" w:rsidRDefault="006D3359" w:rsidP="006D3359">
      <w:pPr>
        <w:autoSpaceDE w:val="0"/>
        <w:autoSpaceDN w:val="0"/>
        <w:adjustRightInd w:val="0"/>
        <w:spacing w:line="410" w:lineRule="atLeast"/>
        <w:jc w:val="right"/>
        <w:rPr>
          <w:rFonts w:ascii="方正大标宋简体" w:eastAsia="方正大标宋简体" w:cs="方正大标宋简体"/>
          <w:color w:val="FF0000"/>
          <w:spacing w:val="25"/>
          <w:w w:val="80"/>
          <w:kern w:val="0"/>
          <w:sz w:val="32"/>
          <w:szCs w:val="32"/>
        </w:rPr>
      </w:pPr>
    </w:p>
    <w:p w:rsidR="006D3359" w:rsidRPr="00044B95" w:rsidRDefault="006D3359" w:rsidP="00044B95">
      <w:pPr>
        <w:spacing w:line="360" w:lineRule="auto"/>
        <w:jc w:val="center"/>
        <w:rPr>
          <w:rFonts w:ascii="仿宋" w:eastAsia="仿宋" w:hAnsi="仿宋" w:cs="仿宋_GB2312"/>
          <w:spacing w:val="-20"/>
          <w:sz w:val="32"/>
          <w:szCs w:val="32"/>
        </w:rPr>
      </w:pPr>
      <w:r w:rsidRPr="00DD1673">
        <w:rPr>
          <w:rFonts w:ascii="仿宋" w:eastAsia="仿宋" w:hAnsi="仿宋" w:cs="宋体" w:hint="eastAsia"/>
          <w:spacing w:val="-20"/>
          <w:sz w:val="32"/>
          <w:szCs w:val="32"/>
        </w:rPr>
        <w:t>通大院生</w:t>
      </w:r>
      <w:r w:rsidRPr="00D2573D">
        <w:rPr>
          <w:rFonts w:ascii="仿宋" w:eastAsia="仿宋" w:hAnsi="仿宋" w:hint="eastAsia"/>
          <w:bCs/>
          <w:sz w:val="32"/>
          <w:szCs w:val="36"/>
        </w:rPr>
        <w:t>〔202</w:t>
      </w:r>
      <w:r>
        <w:rPr>
          <w:rFonts w:ascii="仿宋" w:eastAsia="仿宋" w:hAnsi="仿宋" w:hint="eastAsia"/>
          <w:bCs/>
          <w:sz w:val="32"/>
          <w:szCs w:val="36"/>
        </w:rPr>
        <w:t>1</w:t>
      </w:r>
      <w:r w:rsidRPr="00D2573D">
        <w:rPr>
          <w:rFonts w:ascii="仿宋" w:eastAsia="仿宋" w:hAnsi="仿宋" w:hint="eastAsia"/>
          <w:bCs/>
          <w:sz w:val="32"/>
          <w:szCs w:val="36"/>
        </w:rPr>
        <w:t>〕</w:t>
      </w:r>
      <w:r w:rsidR="007B6995">
        <w:rPr>
          <w:rFonts w:ascii="仿宋" w:eastAsia="仿宋" w:hAnsi="仿宋" w:hint="eastAsia"/>
          <w:spacing w:val="-20"/>
          <w:sz w:val="32"/>
          <w:szCs w:val="32"/>
        </w:rPr>
        <w:t>9</w:t>
      </w:r>
      <w:r w:rsidRPr="00DD1673">
        <w:rPr>
          <w:rFonts w:ascii="仿宋" w:eastAsia="仿宋" w:hAnsi="仿宋" w:cs="宋体" w:hint="eastAsia"/>
          <w:spacing w:val="-20"/>
          <w:sz w:val="32"/>
          <w:szCs w:val="32"/>
        </w:rPr>
        <w:t>号</w:t>
      </w:r>
    </w:p>
    <w:p w:rsidR="006D3359" w:rsidRPr="0067670E" w:rsidRDefault="00B63AFF" w:rsidP="006D3359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Tahoma" w:eastAsia="宋体" w:hAnsi="Tahoma" w:cs="Tahoma"/>
          <w:kern w:val="0"/>
          <w:szCs w:val="21"/>
        </w:rPr>
      </w:pPr>
      <w:r>
        <w:rPr>
          <w:rFonts w:ascii="方正大标宋简体" w:eastAsia="方正大标宋简体" w:cs="方正大标宋简体"/>
          <w:noProof/>
          <w:color w:val="FF0000"/>
          <w:spacing w:val="25"/>
          <w:kern w:val="0"/>
          <w:sz w:val="32"/>
          <w:szCs w:val="32"/>
        </w:rPr>
        <w:pict>
          <v:line id="直线 2" o:spid="_x0000_s1026" style="position:absolute;left:0;text-align:left;z-index:251660288;mso-wrap-distance-left:0;mso-wrap-distance-right:0;mso-position-horizontal-relative:page;mso-position-vertical-relative:page" from="79.4pt,297.75pt" to="522.45pt,298pt" strokecolor="red" strokeweight="2.5pt">
            <v:shadow on="t" color="silver" offset="0,0"/>
            <w10:wrap anchorx="page" anchory="page"/>
          </v:line>
        </w:pict>
      </w:r>
      <w:r w:rsidR="006D3359" w:rsidRPr="0067670E">
        <w:rPr>
          <w:rFonts w:ascii="宋体" w:eastAsia="宋体" w:hAnsi="宋体" w:cs="Tahoma" w:hint="eastAsia"/>
          <w:color w:val="000000"/>
          <w:kern w:val="0"/>
          <w:sz w:val="36"/>
          <w:szCs w:val="36"/>
        </w:rPr>
        <w:t>关于印发《</w:t>
      </w:r>
      <w:r w:rsidR="00CB3C6D">
        <w:rPr>
          <w:rFonts w:ascii="宋体" w:eastAsia="宋体" w:hAnsi="宋体" w:cs="Tahoma" w:hint="eastAsia"/>
          <w:color w:val="000000"/>
          <w:kern w:val="0"/>
          <w:sz w:val="36"/>
          <w:szCs w:val="36"/>
        </w:rPr>
        <w:t>生命科学学院</w:t>
      </w:r>
      <w:r w:rsidR="007B6995" w:rsidRPr="007B6995">
        <w:rPr>
          <w:rFonts w:ascii="宋体" w:eastAsia="宋体" w:hAnsi="宋体" w:cs="Tahoma" w:hint="eastAsia"/>
          <w:color w:val="000000"/>
          <w:kern w:val="0"/>
          <w:sz w:val="36"/>
          <w:szCs w:val="36"/>
        </w:rPr>
        <w:t>福利费和创收分成经费使用实施细则（试行）</w:t>
      </w:r>
      <w:r w:rsidR="006D3359" w:rsidRPr="0067670E">
        <w:rPr>
          <w:rFonts w:ascii="宋体" w:eastAsia="宋体" w:hAnsi="宋体" w:cs="Tahoma" w:hint="eastAsia"/>
          <w:color w:val="000000"/>
          <w:kern w:val="0"/>
          <w:sz w:val="36"/>
          <w:szCs w:val="36"/>
        </w:rPr>
        <w:t>》的通知</w:t>
      </w:r>
    </w:p>
    <w:p w:rsidR="006D3359" w:rsidRPr="00211257" w:rsidRDefault="006D3359" w:rsidP="006D3359">
      <w:pPr>
        <w:rPr>
          <w:rFonts w:ascii="仿宋" w:eastAsia="仿宋" w:hAnsi="仿宋" w:cs="仿宋"/>
          <w:sz w:val="30"/>
          <w:szCs w:val="30"/>
        </w:rPr>
      </w:pPr>
      <w:r w:rsidRPr="00211257">
        <w:rPr>
          <w:rFonts w:ascii="仿宋" w:eastAsia="仿宋" w:hAnsi="仿宋" w:cs="仿宋" w:hint="eastAsia"/>
          <w:sz w:val="30"/>
          <w:szCs w:val="30"/>
        </w:rPr>
        <w:t>各科室、系（教研室）、实验中心：</w:t>
      </w:r>
    </w:p>
    <w:p w:rsidR="007B6995" w:rsidRDefault="007B6995" w:rsidP="007B699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091E">
        <w:rPr>
          <w:rFonts w:ascii="仿宋" w:eastAsia="仿宋" w:hAnsi="仿宋" w:cs="仿宋" w:hint="eastAsia"/>
          <w:sz w:val="32"/>
          <w:szCs w:val="32"/>
        </w:rPr>
        <w:t>《</w:t>
      </w:r>
      <w:r w:rsidR="00CB3C6D">
        <w:rPr>
          <w:rFonts w:ascii="仿宋" w:eastAsia="仿宋" w:hAnsi="仿宋" w:hint="eastAsia"/>
          <w:bCs/>
          <w:sz w:val="32"/>
          <w:szCs w:val="32"/>
        </w:rPr>
        <w:t>生命科学学院</w:t>
      </w:r>
      <w:r w:rsidRPr="007B6995">
        <w:rPr>
          <w:rFonts w:ascii="仿宋" w:eastAsia="仿宋" w:hAnsi="仿宋" w:hint="eastAsia"/>
          <w:bCs/>
          <w:sz w:val="32"/>
          <w:szCs w:val="32"/>
        </w:rPr>
        <w:t>福利费和创收分成经费使用实施细则（试行）</w:t>
      </w:r>
      <w:r w:rsidRPr="005B091E">
        <w:rPr>
          <w:rFonts w:ascii="仿宋" w:eastAsia="仿宋" w:hAnsi="仿宋" w:cs="仿宋" w:hint="eastAsia"/>
          <w:sz w:val="32"/>
          <w:szCs w:val="32"/>
        </w:rPr>
        <w:t>》已经院党政联席会议讨论通过，现印发给你们，请认真贯彻落实。</w:t>
      </w:r>
    </w:p>
    <w:p w:rsidR="007B6995" w:rsidRPr="007B6995" w:rsidRDefault="007B6995" w:rsidP="007B699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44B95" w:rsidRDefault="007B6995" w:rsidP="007B6995">
      <w:pPr>
        <w:ind w:firstLine="600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5B091E">
        <w:rPr>
          <w:rFonts w:ascii="仿宋" w:eastAsia="仿宋" w:hAnsi="仿宋" w:cs="仿宋" w:hint="eastAsia"/>
          <w:sz w:val="32"/>
          <w:szCs w:val="32"/>
        </w:rPr>
        <w:t>附件：</w:t>
      </w:r>
      <w:r w:rsidR="00CB3C6D">
        <w:rPr>
          <w:rFonts w:ascii="仿宋" w:eastAsia="仿宋" w:hAnsi="仿宋" w:hint="eastAsia"/>
          <w:bCs/>
          <w:sz w:val="32"/>
          <w:szCs w:val="32"/>
        </w:rPr>
        <w:t>生命科学学院</w:t>
      </w:r>
      <w:r w:rsidRPr="007B6995">
        <w:rPr>
          <w:rFonts w:ascii="仿宋" w:eastAsia="仿宋" w:hAnsi="仿宋" w:hint="eastAsia"/>
          <w:bCs/>
          <w:sz w:val="32"/>
          <w:szCs w:val="32"/>
        </w:rPr>
        <w:t>福利费和创收分成经费使用实施细则（试行）</w:t>
      </w:r>
      <w:r w:rsidR="00044B95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                      </w:t>
      </w:r>
    </w:p>
    <w:p w:rsidR="007B6995" w:rsidRDefault="00044B95" w:rsidP="007B6995">
      <w:pPr>
        <w:pStyle w:val="Heading21"/>
        <w:shd w:val="clear" w:color="auto" w:fill="auto"/>
        <w:spacing w:after="0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                       </w:t>
      </w:r>
    </w:p>
    <w:p w:rsidR="00044B95" w:rsidRDefault="00044B95" w:rsidP="00044B95">
      <w:pPr>
        <w:pStyle w:val="Heading21"/>
        <w:shd w:val="clear" w:color="auto" w:fill="auto"/>
        <w:spacing w:after="0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</w:p>
    <w:p w:rsidR="00044B95" w:rsidRDefault="00044B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846929" w:rsidRDefault="00846929" w:rsidP="00846929">
      <w:pPr>
        <w:rPr>
          <w:rFonts w:ascii="仿宋" w:eastAsia="仿宋" w:hAnsi="仿宋" w:cs="仿宋"/>
          <w:sz w:val="30"/>
          <w:szCs w:val="30"/>
        </w:rPr>
      </w:pPr>
      <w:r w:rsidRPr="00264C83"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846929">
      <w:pPr>
        <w:pStyle w:val="Heading21"/>
        <w:shd w:val="clear" w:color="auto" w:fill="auto"/>
        <w:spacing w:after="0"/>
        <w:jc w:val="both"/>
        <w:rPr>
          <w:rFonts w:ascii="仿宋" w:eastAsia="仿宋" w:hAnsi="仿宋" w:cs="仿宋"/>
          <w:sz w:val="30"/>
          <w:szCs w:val="30"/>
        </w:rPr>
      </w:pPr>
    </w:p>
    <w:p w:rsidR="007B6995" w:rsidRDefault="007B6995" w:rsidP="00846929">
      <w:pPr>
        <w:pStyle w:val="Heading21"/>
        <w:shd w:val="clear" w:color="auto" w:fill="auto"/>
        <w:spacing w:after="0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7B6995">
      <w:pPr>
        <w:pStyle w:val="Heading21"/>
        <w:shd w:val="clear" w:color="auto" w:fill="auto"/>
        <w:spacing w:after="0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                       </w:t>
      </w:r>
      <w:r w:rsidRPr="009B05D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南通大学生命科学学院</w:t>
      </w:r>
    </w:p>
    <w:p w:rsidR="007B6995" w:rsidRDefault="007B6995" w:rsidP="007B6995">
      <w:pPr>
        <w:pStyle w:val="Heading21"/>
        <w:shd w:val="clear" w:color="auto" w:fill="auto"/>
        <w:spacing w:after="0"/>
        <w:ind w:firstLineChars="200"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                           2021年11月10日</w:t>
      </w: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Default="007B6995" w:rsidP="00846929">
      <w:pPr>
        <w:pStyle w:val="Heading21"/>
        <w:shd w:val="clear" w:color="auto" w:fill="auto"/>
        <w:spacing w:after="0"/>
        <w:jc w:val="both"/>
        <w:rPr>
          <w:rFonts w:ascii="仿宋" w:eastAsia="仿宋" w:hAnsi="仿宋" w:cs="仿宋"/>
          <w:sz w:val="30"/>
          <w:szCs w:val="30"/>
        </w:rPr>
      </w:pPr>
    </w:p>
    <w:p w:rsidR="007B69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B6995" w:rsidRPr="00044B95" w:rsidRDefault="007B6995" w:rsidP="00044B95">
      <w:pPr>
        <w:pStyle w:val="Heading21"/>
        <w:shd w:val="clear" w:color="auto" w:fill="auto"/>
        <w:spacing w:after="0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044B95" w:rsidRPr="009B05D0" w:rsidRDefault="00B63AFF" w:rsidP="00044B95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line id="_x0000_s1034" style="position:absolute;left:0;text-align:left;z-index:251670528" from="0,29.7pt" to="414pt,29.7pt" strokeweight="1.5pt"/>
        </w:pict>
      </w:r>
      <w:r>
        <w:rPr>
          <w:rFonts w:ascii="仿宋" w:eastAsia="仿宋" w:hAnsi="仿宋"/>
          <w:sz w:val="32"/>
          <w:szCs w:val="32"/>
        </w:rPr>
        <w:pict>
          <v:line id="_x0000_s1032" style="position:absolute;left:0;text-align:left;z-index:251668480" from="0,.75pt" to="414pt,.75pt" strokeweight="1.5pt"/>
        </w:pict>
      </w:r>
      <w:r w:rsidR="00044B95" w:rsidRPr="009B05D0">
        <w:rPr>
          <w:rFonts w:ascii="仿宋" w:eastAsia="仿宋" w:hAnsi="仿宋" w:hint="eastAsia"/>
          <w:sz w:val="32"/>
          <w:szCs w:val="32"/>
        </w:rPr>
        <w:t>抄送：</w:t>
      </w:r>
      <w:r w:rsidR="00E05543">
        <w:rPr>
          <w:rFonts w:ascii="仿宋" w:eastAsia="仿宋" w:hAnsi="仿宋" w:hint="eastAsia"/>
          <w:sz w:val="32"/>
          <w:szCs w:val="32"/>
        </w:rPr>
        <w:t>南通大学财务处</w:t>
      </w:r>
      <w:bookmarkStart w:id="0" w:name="_GoBack"/>
      <w:bookmarkEnd w:id="0"/>
    </w:p>
    <w:p w:rsidR="00044B95" w:rsidRPr="009B05D0" w:rsidRDefault="00B63AFF" w:rsidP="00044B95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line id="_x0000_s1036" style="position:absolute;left:0;text-align:left;z-index:251672576" from="0,27.35pt" to="414pt,27.35pt" strokeweight="1.5pt"/>
        </w:pict>
      </w:r>
      <w:r>
        <w:rPr>
          <w:rFonts w:ascii="仿宋" w:eastAsia="仿宋" w:hAnsi="仿宋"/>
          <w:sz w:val="32"/>
          <w:szCs w:val="32"/>
        </w:rPr>
        <w:pict>
          <v:line id="_x0000_s1035" style="position:absolute;left:0;text-align:left;z-index:251671552" from="0,31.2pt" to="0,31.2pt"/>
        </w:pict>
      </w:r>
      <w:r>
        <w:rPr>
          <w:rFonts w:ascii="仿宋" w:eastAsia="仿宋" w:hAnsi="仿宋"/>
          <w:sz w:val="32"/>
          <w:szCs w:val="32"/>
        </w:rPr>
        <w:pict>
          <v:line id="_x0000_s1033" style="position:absolute;left:0;text-align:left;z-index:251669504" from="0,0" to="0,0"/>
        </w:pict>
      </w:r>
      <w:r w:rsidR="00044B95" w:rsidRPr="009B05D0">
        <w:rPr>
          <w:rFonts w:ascii="仿宋" w:eastAsia="仿宋" w:hAnsi="仿宋" w:hint="eastAsia"/>
          <w:sz w:val="32"/>
          <w:szCs w:val="32"/>
        </w:rPr>
        <w:t xml:space="preserve">南通大学生命科学学院办公室  </w:t>
      </w:r>
      <w:r w:rsidR="00044B95">
        <w:rPr>
          <w:rFonts w:ascii="仿宋" w:eastAsia="仿宋" w:hAnsi="仿宋"/>
          <w:sz w:val="32"/>
          <w:szCs w:val="32"/>
        </w:rPr>
        <w:t xml:space="preserve"> </w:t>
      </w:r>
      <w:r w:rsidR="00044B95" w:rsidRPr="009B05D0">
        <w:rPr>
          <w:rFonts w:ascii="仿宋" w:eastAsia="仿宋" w:hAnsi="仿宋" w:hint="eastAsia"/>
          <w:sz w:val="32"/>
          <w:szCs w:val="32"/>
        </w:rPr>
        <w:t>202</w:t>
      </w:r>
      <w:r w:rsidR="00044B95">
        <w:rPr>
          <w:rFonts w:ascii="仿宋" w:eastAsia="仿宋" w:hAnsi="仿宋" w:hint="eastAsia"/>
          <w:sz w:val="32"/>
          <w:szCs w:val="32"/>
        </w:rPr>
        <w:t>1</w:t>
      </w:r>
      <w:r w:rsidR="00044B95" w:rsidRPr="009B05D0">
        <w:rPr>
          <w:rFonts w:ascii="仿宋" w:eastAsia="仿宋" w:hAnsi="仿宋" w:hint="eastAsia"/>
          <w:sz w:val="32"/>
          <w:szCs w:val="32"/>
        </w:rPr>
        <w:t>年</w:t>
      </w:r>
      <w:r w:rsidR="00044B95">
        <w:rPr>
          <w:rFonts w:ascii="仿宋" w:eastAsia="仿宋" w:hAnsi="仿宋" w:hint="eastAsia"/>
          <w:sz w:val="32"/>
          <w:szCs w:val="32"/>
        </w:rPr>
        <w:t>11</w:t>
      </w:r>
      <w:r w:rsidR="00044B95" w:rsidRPr="009B05D0">
        <w:rPr>
          <w:rFonts w:ascii="仿宋" w:eastAsia="仿宋" w:hAnsi="仿宋" w:hint="eastAsia"/>
          <w:sz w:val="32"/>
          <w:szCs w:val="32"/>
        </w:rPr>
        <w:t>月</w:t>
      </w:r>
      <w:r w:rsidR="00044B95">
        <w:rPr>
          <w:rFonts w:ascii="仿宋" w:eastAsia="仿宋" w:hAnsi="仿宋" w:hint="eastAsia"/>
          <w:sz w:val="32"/>
          <w:szCs w:val="32"/>
        </w:rPr>
        <w:t>10</w:t>
      </w:r>
      <w:r w:rsidR="00044B95" w:rsidRPr="009B05D0">
        <w:rPr>
          <w:rFonts w:ascii="仿宋" w:eastAsia="仿宋" w:hAnsi="仿宋" w:hint="eastAsia"/>
          <w:sz w:val="32"/>
          <w:szCs w:val="32"/>
        </w:rPr>
        <w:t>日印发</w:t>
      </w:r>
    </w:p>
    <w:p w:rsidR="00044B95" w:rsidRPr="00044B95" w:rsidRDefault="00044B95" w:rsidP="00044B95">
      <w:pPr>
        <w:ind w:right="161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044B95">
        <w:rPr>
          <w:rFonts w:ascii="仿宋" w:eastAsia="仿宋" w:hAnsi="仿宋" w:hint="eastAsia"/>
          <w:sz w:val="28"/>
          <w:szCs w:val="28"/>
        </w:rPr>
        <w:t xml:space="preserve"> (共印4份 )</w:t>
      </w:r>
      <w:r w:rsidRPr="00044B95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044B95" w:rsidRDefault="00044B95" w:rsidP="00F923F9">
      <w:pPr>
        <w:pStyle w:val="Heading21"/>
        <w:shd w:val="clear" w:color="auto" w:fill="auto"/>
        <w:spacing w:after="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附件：</w:t>
      </w:r>
    </w:p>
    <w:p w:rsidR="007B6995" w:rsidRPr="00211257" w:rsidRDefault="007B6995" w:rsidP="00F923F9">
      <w:pPr>
        <w:pStyle w:val="Heading21"/>
        <w:shd w:val="clear" w:color="auto" w:fill="auto"/>
        <w:spacing w:after="0"/>
        <w:jc w:val="left"/>
        <w:rPr>
          <w:rFonts w:ascii="仿宋" w:eastAsia="仿宋" w:hAnsi="仿宋" w:cs="仿宋"/>
          <w:sz w:val="30"/>
          <w:szCs w:val="30"/>
        </w:rPr>
      </w:pPr>
    </w:p>
    <w:p w:rsidR="00846929" w:rsidRDefault="00CB3C6D" w:rsidP="007B6995">
      <w:pPr>
        <w:spacing w:line="440" w:lineRule="exact"/>
        <w:jc w:val="center"/>
        <w:rPr>
          <w:rFonts w:ascii="宋体" w:hAnsi="宋体" w:cs="黑体"/>
          <w:bCs/>
          <w:sz w:val="36"/>
          <w:szCs w:val="36"/>
        </w:rPr>
      </w:pPr>
      <w:r>
        <w:rPr>
          <w:rFonts w:ascii="宋体" w:hAnsi="宋体" w:cs="黑体" w:hint="eastAsia"/>
          <w:bCs/>
          <w:sz w:val="36"/>
          <w:szCs w:val="36"/>
        </w:rPr>
        <w:t>生命科学学院</w:t>
      </w:r>
      <w:r w:rsidR="007B6995" w:rsidRPr="007B6995">
        <w:rPr>
          <w:rFonts w:ascii="宋体" w:hAnsi="宋体" w:cs="黑体" w:hint="eastAsia"/>
          <w:bCs/>
          <w:sz w:val="36"/>
          <w:szCs w:val="36"/>
        </w:rPr>
        <w:t>福利费和创收分成经费使用实施</w:t>
      </w:r>
    </w:p>
    <w:p w:rsidR="007B6995" w:rsidRPr="007B6995" w:rsidRDefault="007B6995" w:rsidP="007B6995">
      <w:pPr>
        <w:spacing w:line="440" w:lineRule="exact"/>
        <w:jc w:val="center"/>
        <w:rPr>
          <w:rFonts w:ascii="宋体" w:hAnsi="宋体" w:cs="黑体"/>
          <w:bCs/>
          <w:sz w:val="36"/>
          <w:szCs w:val="36"/>
        </w:rPr>
      </w:pPr>
      <w:r w:rsidRPr="007B6995">
        <w:rPr>
          <w:rFonts w:ascii="宋体" w:hAnsi="宋体" w:cs="黑体" w:hint="eastAsia"/>
          <w:bCs/>
          <w:sz w:val="36"/>
          <w:szCs w:val="36"/>
        </w:rPr>
        <w:t>细则（试行）</w:t>
      </w:r>
    </w:p>
    <w:p w:rsidR="007B6995" w:rsidRDefault="007B6995" w:rsidP="007B6995">
      <w:pPr>
        <w:spacing w:line="360" w:lineRule="auto"/>
        <w:rPr>
          <w:b/>
          <w:bCs/>
          <w:sz w:val="24"/>
        </w:rPr>
      </w:pPr>
      <w:r>
        <w:rPr>
          <w:sz w:val="24"/>
        </w:rPr>
        <w:t> </w:t>
      </w:r>
      <w:r>
        <w:rPr>
          <w:b/>
          <w:bCs/>
          <w:sz w:val="24"/>
        </w:rPr>
        <w:t>   </w:t>
      </w:r>
    </w:p>
    <w:p w:rsidR="007B6995" w:rsidRPr="007B6995" w:rsidRDefault="007B6995" w:rsidP="007B6995">
      <w:pPr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b/>
          <w:bCs/>
          <w:sz w:val="32"/>
          <w:szCs w:val="32"/>
        </w:rPr>
        <w:t>一、基本原则</w:t>
      </w:r>
    </w:p>
    <w:p w:rsidR="007B6995" w:rsidRPr="007B6995" w:rsidRDefault="007B6995" w:rsidP="007B699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本《细则》是根据学校财务相关文件精神制定，充分体现学院经费更好地为基层工会工作服务、为教职工服务的宗旨，进一步规范学院经费收支行为。</w:t>
      </w:r>
    </w:p>
    <w:p w:rsidR="007B6995" w:rsidRPr="007B6995" w:rsidRDefault="007B6995" w:rsidP="007B699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落实《细则》，必须坚持以下原则：求真务实原则，遵纪守法原则，依法获取原则，经费独立原则，预算管理原则，服务职工原则，勤俭节约原则和民主管理原则，使学院经费管理更加规范有效，更好的为教职工办实事、做好事、解难事，让学院经费更好的惠及广大教职工，不断增强凝聚力、向心力。</w:t>
      </w:r>
    </w:p>
    <w:p w:rsidR="007B6995" w:rsidRPr="007B6995" w:rsidRDefault="007B6995" w:rsidP="007B6995">
      <w:pPr>
        <w:spacing w:line="360" w:lineRule="auto"/>
        <w:ind w:firstLineChars="195" w:firstLine="626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b/>
          <w:bCs/>
          <w:sz w:val="32"/>
          <w:szCs w:val="32"/>
        </w:rPr>
        <w:t>二、预算管理原则</w:t>
      </w:r>
    </w:p>
    <w:p w:rsidR="007B6995" w:rsidRPr="007B6995" w:rsidRDefault="007B6995" w:rsidP="007B699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学院福利费和创收分成除年终分配使用外，平时用于学院劳务、奖励、慰问、补助等，以及对外接待和校外专家的学术报告费、咨询费、指导费和评审费的发放。</w:t>
      </w:r>
    </w:p>
    <w:p w:rsidR="007B6995" w:rsidRPr="007B6995" w:rsidRDefault="007B6995" w:rsidP="007B6995">
      <w:pPr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b/>
          <w:bCs/>
          <w:sz w:val="32"/>
          <w:szCs w:val="32"/>
        </w:rPr>
        <w:t>三、一般劳务费的内容和标准</w:t>
      </w:r>
    </w:p>
    <w:p w:rsidR="007B6995" w:rsidRPr="007B6995" w:rsidRDefault="007B6995" w:rsidP="007B699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参与学院安排的非本职责临时</w:t>
      </w:r>
      <w:r w:rsidRPr="007B6995">
        <w:rPr>
          <w:rFonts w:ascii="仿宋" w:eastAsia="仿宋" w:hAnsi="仿宋"/>
          <w:sz w:val="32"/>
          <w:szCs w:val="32"/>
        </w:rPr>
        <w:t>性</w:t>
      </w:r>
      <w:r w:rsidRPr="007B6995">
        <w:rPr>
          <w:rFonts w:ascii="仿宋" w:eastAsia="仿宋" w:hAnsi="仿宋" w:hint="eastAsia"/>
          <w:sz w:val="32"/>
          <w:szCs w:val="32"/>
        </w:rPr>
        <w:t>工作，按照每天</w:t>
      </w:r>
      <w:r w:rsidRPr="007B6995">
        <w:rPr>
          <w:rFonts w:ascii="仿宋" w:eastAsia="仿宋" w:hAnsi="仿宋"/>
          <w:sz w:val="32"/>
          <w:szCs w:val="32"/>
        </w:rPr>
        <w:t>100</w:t>
      </w:r>
      <w:r w:rsidRPr="007B6995">
        <w:rPr>
          <w:rFonts w:ascii="仿宋" w:eastAsia="仿宋" w:hAnsi="仿宋" w:hint="eastAsia"/>
          <w:sz w:val="32"/>
          <w:szCs w:val="32"/>
        </w:rPr>
        <w:t>-200元的标准发放劳务费，同一活动，以</w:t>
      </w:r>
      <w:r w:rsidRPr="007B6995">
        <w:rPr>
          <w:rFonts w:ascii="仿宋" w:eastAsia="仿宋" w:hAnsi="仿宋"/>
          <w:sz w:val="32"/>
          <w:szCs w:val="32"/>
        </w:rPr>
        <w:t>30</w:t>
      </w:r>
      <w:r w:rsidRPr="007B6995">
        <w:rPr>
          <w:rFonts w:ascii="仿宋" w:eastAsia="仿宋" w:hAnsi="仿宋" w:hint="eastAsia"/>
          <w:sz w:val="32"/>
          <w:szCs w:val="32"/>
        </w:rPr>
        <w:t>天为上限。</w:t>
      </w:r>
    </w:p>
    <w:p w:rsidR="007B6995" w:rsidRPr="007B6995" w:rsidRDefault="007B6995" w:rsidP="007B6995">
      <w:pPr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b/>
          <w:bCs/>
          <w:sz w:val="32"/>
          <w:szCs w:val="32"/>
        </w:rPr>
        <w:t>四、校外专家讲座费、咨询费的内容和标准</w:t>
      </w:r>
    </w:p>
    <w:p w:rsidR="007B6995" w:rsidRPr="007B6995" w:rsidRDefault="007B6995" w:rsidP="007B699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邀请校外专家为我院教师学生作讲座或咨询，按照学校</w:t>
      </w:r>
      <w:r w:rsidRPr="007B6995">
        <w:rPr>
          <w:rFonts w:ascii="仿宋" w:eastAsia="仿宋" w:hAnsi="仿宋" w:hint="eastAsia"/>
          <w:sz w:val="32"/>
          <w:szCs w:val="32"/>
        </w:rPr>
        <w:lastRenderedPageBreak/>
        <w:t>文件《南通大学专家讲座、咨询等费用支出管理办法》的规定予以发放。</w:t>
      </w:r>
    </w:p>
    <w:p w:rsidR="007B6995" w:rsidRPr="007B6995" w:rsidRDefault="007B6995" w:rsidP="007B6995">
      <w:pPr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b/>
          <w:bCs/>
          <w:sz w:val="32"/>
          <w:szCs w:val="32"/>
        </w:rPr>
        <w:t>五、继续教育相关</w:t>
      </w:r>
      <w:r w:rsidRPr="007B6995">
        <w:rPr>
          <w:rFonts w:ascii="仿宋" w:eastAsia="仿宋" w:hAnsi="仿宋"/>
          <w:b/>
          <w:bCs/>
          <w:sz w:val="32"/>
          <w:szCs w:val="32"/>
        </w:rPr>
        <w:t>劳务费发放标准</w:t>
      </w:r>
    </w:p>
    <w:p w:rsidR="007B6995" w:rsidRPr="007B6995" w:rsidRDefault="007B6995" w:rsidP="007B6995">
      <w:pPr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b/>
          <w:bCs/>
          <w:sz w:val="32"/>
          <w:szCs w:val="32"/>
        </w:rPr>
        <w:t xml:space="preserve">1. </w:t>
      </w:r>
      <w:r w:rsidRPr="007B6995">
        <w:rPr>
          <w:rFonts w:ascii="仿宋" w:eastAsia="仿宋" w:hAnsi="仿宋"/>
          <w:b/>
          <w:bCs/>
          <w:sz w:val="32"/>
          <w:szCs w:val="32"/>
        </w:rPr>
        <w:t>同等学力课程班</w:t>
      </w:r>
    </w:p>
    <w:p w:rsidR="007B6995" w:rsidRPr="007B6995" w:rsidRDefault="007B6995" w:rsidP="007B6995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讲课费：讲师35元/学时、副教授55元/学时、教授75元/学时</w:t>
      </w:r>
    </w:p>
    <w:p w:rsidR="007B6995" w:rsidRPr="007B6995" w:rsidRDefault="007B6995" w:rsidP="007B6995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班主任费：100元/月/班</w:t>
      </w:r>
      <w:r w:rsidRPr="007B6995">
        <w:rPr>
          <w:rFonts w:ascii="仿宋" w:eastAsia="仿宋" w:hAnsi="仿宋"/>
          <w:sz w:val="32"/>
          <w:szCs w:val="32"/>
        </w:rPr>
        <w:t>，一年</w:t>
      </w:r>
      <w:r w:rsidRPr="007B6995">
        <w:rPr>
          <w:rFonts w:ascii="仿宋" w:eastAsia="仿宋" w:hAnsi="仿宋" w:hint="eastAsia"/>
          <w:sz w:val="32"/>
          <w:szCs w:val="32"/>
        </w:rPr>
        <w:t>最多</w:t>
      </w:r>
      <w:r w:rsidRPr="007B6995">
        <w:rPr>
          <w:rFonts w:ascii="仿宋" w:eastAsia="仿宋" w:hAnsi="仿宋"/>
          <w:sz w:val="32"/>
          <w:szCs w:val="32"/>
        </w:rPr>
        <w:t>按</w:t>
      </w:r>
      <w:r w:rsidRPr="007B6995">
        <w:rPr>
          <w:rFonts w:ascii="仿宋" w:eastAsia="仿宋" w:hAnsi="仿宋" w:hint="eastAsia"/>
          <w:sz w:val="32"/>
          <w:szCs w:val="32"/>
        </w:rPr>
        <w:t>12个月核发</w:t>
      </w:r>
    </w:p>
    <w:p w:rsidR="007B6995" w:rsidRPr="007B6995" w:rsidRDefault="007B6995" w:rsidP="007B6995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监考费：</w:t>
      </w:r>
      <w:r w:rsidRPr="007B6995">
        <w:rPr>
          <w:rFonts w:ascii="仿宋" w:eastAsia="仿宋" w:hAnsi="仿宋"/>
          <w:sz w:val="32"/>
          <w:szCs w:val="32"/>
        </w:rPr>
        <w:t>50</w:t>
      </w:r>
      <w:r w:rsidRPr="007B6995">
        <w:rPr>
          <w:rFonts w:ascii="仿宋" w:eastAsia="仿宋" w:hAnsi="仿宋" w:hint="eastAsia"/>
          <w:sz w:val="32"/>
          <w:szCs w:val="32"/>
        </w:rPr>
        <w:t>元</w:t>
      </w:r>
      <w:r w:rsidRPr="007B6995">
        <w:rPr>
          <w:rFonts w:ascii="仿宋" w:eastAsia="仿宋" w:hAnsi="仿宋"/>
          <w:sz w:val="32"/>
          <w:szCs w:val="32"/>
        </w:rPr>
        <w:t>/</w:t>
      </w:r>
      <w:r w:rsidRPr="007B6995">
        <w:rPr>
          <w:rFonts w:ascii="仿宋" w:eastAsia="仿宋" w:hAnsi="仿宋" w:hint="eastAsia"/>
          <w:sz w:val="32"/>
          <w:szCs w:val="32"/>
        </w:rPr>
        <w:t>场次</w:t>
      </w:r>
      <w:r w:rsidRPr="007B6995">
        <w:rPr>
          <w:rFonts w:ascii="仿宋" w:eastAsia="仿宋" w:hAnsi="仿宋"/>
          <w:sz w:val="32"/>
          <w:szCs w:val="32"/>
        </w:rPr>
        <w:t>/</w:t>
      </w:r>
      <w:r w:rsidRPr="007B6995">
        <w:rPr>
          <w:rFonts w:ascii="仿宋" w:eastAsia="仿宋" w:hAnsi="仿宋" w:hint="eastAsia"/>
          <w:sz w:val="32"/>
          <w:szCs w:val="32"/>
        </w:rPr>
        <w:t>人</w:t>
      </w:r>
    </w:p>
    <w:p w:rsidR="007B6995" w:rsidRPr="007B6995" w:rsidRDefault="007B6995" w:rsidP="007B6995">
      <w:pPr>
        <w:spacing w:line="360" w:lineRule="auto"/>
        <w:ind w:firstLineChars="196" w:firstLine="627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教学</w:t>
      </w:r>
      <w:r w:rsidRPr="007B6995">
        <w:rPr>
          <w:rFonts w:ascii="仿宋" w:eastAsia="仿宋" w:hAnsi="仿宋"/>
          <w:sz w:val="32"/>
          <w:szCs w:val="32"/>
        </w:rPr>
        <w:t>管理</w:t>
      </w:r>
      <w:r w:rsidRPr="007B6995">
        <w:rPr>
          <w:rFonts w:ascii="仿宋" w:eastAsia="仿宋" w:hAnsi="仿宋" w:hint="eastAsia"/>
          <w:sz w:val="32"/>
          <w:szCs w:val="32"/>
        </w:rPr>
        <w:t>费：2000元</w:t>
      </w:r>
      <w:r w:rsidRPr="007B6995">
        <w:rPr>
          <w:rFonts w:ascii="仿宋" w:eastAsia="仿宋" w:hAnsi="仿宋"/>
          <w:sz w:val="32"/>
          <w:szCs w:val="32"/>
        </w:rPr>
        <w:t>/</w:t>
      </w:r>
      <w:r w:rsidRPr="007B6995">
        <w:rPr>
          <w:rFonts w:ascii="仿宋" w:eastAsia="仿宋" w:hAnsi="仿宋" w:hint="eastAsia"/>
          <w:sz w:val="32"/>
          <w:szCs w:val="32"/>
        </w:rPr>
        <w:t>年</w:t>
      </w:r>
    </w:p>
    <w:p w:rsidR="007B6995" w:rsidRPr="007B6995" w:rsidRDefault="007B6995" w:rsidP="007B6995">
      <w:pPr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/>
          <w:b/>
          <w:bCs/>
          <w:sz w:val="32"/>
          <w:szCs w:val="32"/>
        </w:rPr>
        <w:t>2</w:t>
      </w:r>
      <w:r w:rsidRPr="007B6995">
        <w:rPr>
          <w:rFonts w:ascii="仿宋" w:eastAsia="仿宋" w:hAnsi="仿宋" w:hint="eastAsia"/>
          <w:b/>
          <w:bCs/>
          <w:sz w:val="32"/>
          <w:szCs w:val="32"/>
        </w:rPr>
        <w:t>. 非学历</w:t>
      </w:r>
      <w:r w:rsidRPr="007B6995">
        <w:rPr>
          <w:rFonts w:ascii="仿宋" w:eastAsia="仿宋" w:hAnsi="仿宋"/>
          <w:b/>
          <w:bCs/>
          <w:sz w:val="32"/>
          <w:szCs w:val="32"/>
        </w:rPr>
        <w:t>培训</w:t>
      </w:r>
    </w:p>
    <w:p w:rsidR="007B6995" w:rsidRPr="007B6995" w:rsidRDefault="007B6995" w:rsidP="007B6995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讲课费（半天）</w:t>
      </w:r>
      <w:r w:rsidRPr="007B6995">
        <w:rPr>
          <w:rFonts w:ascii="仿宋" w:eastAsia="仿宋" w:hAnsi="仿宋"/>
          <w:sz w:val="32"/>
          <w:szCs w:val="32"/>
        </w:rPr>
        <w:t>：</w:t>
      </w:r>
      <w:r w:rsidRPr="007B6995">
        <w:rPr>
          <w:rFonts w:ascii="仿宋" w:eastAsia="仿宋" w:hAnsi="仿宋" w:hint="eastAsia"/>
          <w:sz w:val="32"/>
          <w:szCs w:val="32"/>
        </w:rPr>
        <w:t>讲师500元，副高1000元</w:t>
      </w:r>
      <w:r w:rsidRPr="007B6995">
        <w:rPr>
          <w:rFonts w:ascii="仿宋" w:eastAsia="仿宋" w:hAnsi="仿宋"/>
          <w:sz w:val="32"/>
          <w:szCs w:val="32"/>
        </w:rPr>
        <w:t>，正高不超过</w:t>
      </w:r>
      <w:r w:rsidRPr="007B6995">
        <w:rPr>
          <w:rFonts w:ascii="仿宋" w:eastAsia="仿宋" w:hAnsi="仿宋" w:hint="eastAsia"/>
          <w:sz w:val="32"/>
          <w:szCs w:val="32"/>
        </w:rPr>
        <w:t>2000元</w:t>
      </w:r>
      <w:r w:rsidRPr="007B6995">
        <w:rPr>
          <w:rFonts w:ascii="仿宋" w:eastAsia="仿宋" w:hAnsi="仿宋"/>
          <w:sz w:val="32"/>
          <w:szCs w:val="32"/>
        </w:rPr>
        <w:t>，院士或知名专家不超过</w:t>
      </w:r>
      <w:r w:rsidRPr="007B6995">
        <w:rPr>
          <w:rFonts w:ascii="仿宋" w:eastAsia="仿宋" w:hAnsi="仿宋" w:hint="eastAsia"/>
          <w:sz w:val="32"/>
          <w:szCs w:val="32"/>
        </w:rPr>
        <w:t>3000元</w:t>
      </w:r>
    </w:p>
    <w:p w:rsidR="007B6995" w:rsidRPr="007B6995" w:rsidRDefault="007B6995" w:rsidP="007B6995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监考费：</w:t>
      </w:r>
      <w:r w:rsidRPr="007B6995">
        <w:rPr>
          <w:rFonts w:ascii="仿宋" w:eastAsia="仿宋" w:hAnsi="仿宋"/>
          <w:sz w:val="32"/>
          <w:szCs w:val="32"/>
        </w:rPr>
        <w:t>50</w:t>
      </w:r>
      <w:r w:rsidRPr="007B6995">
        <w:rPr>
          <w:rFonts w:ascii="仿宋" w:eastAsia="仿宋" w:hAnsi="仿宋" w:hint="eastAsia"/>
          <w:sz w:val="32"/>
          <w:szCs w:val="32"/>
        </w:rPr>
        <w:t>元</w:t>
      </w:r>
      <w:r w:rsidRPr="007B6995">
        <w:rPr>
          <w:rFonts w:ascii="仿宋" w:eastAsia="仿宋" w:hAnsi="仿宋"/>
          <w:sz w:val="32"/>
          <w:szCs w:val="32"/>
        </w:rPr>
        <w:t>/</w:t>
      </w:r>
      <w:r w:rsidRPr="007B6995">
        <w:rPr>
          <w:rFonts w:ascii="仿宋" w:eastAsia="仿宋" w:hAnsi="仿宋" w:hint="eastAsia"/>
          <w:sz w:val="32"/>
          <w:szCs w:val="32"/>
        </w:rPr>
        <w:t>场次</w:t>
      </w:r>
      <w:r w:rsidRPr="007B6995">
        <w:rPr>
          <w:rFonts w:ascii="仿宋" w:eastAsia="仿宋" w:hAnsi="仿宋"/>
          <w:sz w:val="32"/>
          <w:szCs w:val="32"/>
        </w:rPr>
        <w:t>/</w:t>
      </w:r>
      <w:r w:rsidRPr="007B6995">
        <w:rPr>
          <w:rFonts w:ascii="仿宋" w:eastAsia="仿宋" w:hAnsi="仿宋" w:hint="eastAsia"/>
          <w:sz w:val="32"/>
          <w:szCs w:val="32"/>
        </w:rPr>
        <w:t>人</w:t>
      </w:r>
    </w:p>
    <w:p w:rsidR="007B6995" w:rsidRPr="007B6995" w:rsidRDefault="007B6995" w:rsidP="007B6995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班级</w:t>
      </w:r>
      <w:r w:rsidRPr="007B6995">
        <w:rPr>
          <w:rFonts w:ascii="仿宋" w:eastAsia="仿宋" w:hAnsi="仿宋"/>
          <w:sz w:val="32"/>
          <w:szCs w:val="32"/>
        </w:rPr>
        <w:t>综合管理</w:t>
      </w:r>
      <w:r w:rsidRPr="007B6995">
        <w:rPr>
          <w:rFonts w:ascii="仿宋" w:eastAsia="仿宋" w:hAnsi="仿宋" w:hint="eastAsia"/>
          <w:sz w:val="32"/>
          <w:szCs w:val="32"/>
        </w:rPr>
        <w:t>费：2</w:t>
      </w:r>
      <w:r w:rsidRPr="007B6995">
        <w:rPr>
          <w:rFonts w:ascii="仿宋" w:eastAsia="仿宋" w:hAnsi="仿宋"/>
          <w:sz w:val="32"/>
          <w:szCs w:val="32"/>
        </w:rPr>
        <w:t>00</w:t>
      </w:r>
      <w:r w:rsidRPr="007B6995">
        <w:rPr>
          <w:rFonts w:ascii="仿宋" w:eastAsia="仿宋" w:hAnsi="仿宋" w:hint="eastAsia"/>
          <w:sz w:val="32"/>
          <w:szCs w:val="32"/>
        </w:rPr>
        <w:t>元/班/天</w:t>
      </w:r>
      <w:r w:rsidRPr="007B6995">
        <w:rPr>
          <w:rFonts w:ascii="仿宋" w:eastAsia="仿宋" w:hAnsi="仿宋"/>
          <w:sz w:val="32"/>
          <w:szCs w:val="32"/>
        </w:rPr>
        <w:t>（</w:t>
      </w:r>
      <w:r w:rsidRPr="007B6995">
        <w:rPr>
          <w:rFonts w:ascii="仿宋" w:eastAsia="仿宋" w:hAnsi="仿宋" w:hint="eastAsia"/>
          <w:sz w:val="32"/>
          <w:szCs w:val="32"/>
        </w:rPr>
        <w:t>40人</w:t>
      </w:r>
      <w:r w:rsidRPr="007B6995">
        <w:rPr>
          <w:rFonts w:ascii="仿宋" w:eastAsia="仿宋" w:hAnsi="仿宋"/>
          <w:sz w:val="32"/>
          <w:szCs w:val="32"/>
        </w:rPr>
        <w:t>为一个班，全天跟班管理）</w:t>
      </w:r>
      <w:r w:rsidRPr="007B6995">
        <w:rPr>
          <w:rFonts w:ascii="仿宋" w:eastAsia="仿宋" w:hAnsi="仿宋" w:hint="eastAsia"/>
          <w:sz w:val="32"/>
          <w:szCs w:val="32"/>
        </w:rPr>
        <w:t>；带班</w:t>
      </w:r>
      <w:r w:rsidRPr="007B6995">
        <w:rPr>
          <w:rFonts w:ascii="仿宋" w:eastAsia="仿宋" w:hAnsi="仿宋"/>
          <w:sz w:val="32"/>
          <w:szCs w:val="32"/>
        </w:rPr>
        <w:t>外出</w:t>
      </w:r>
      <w:r w:rsidRPr="007B6995">
        <w:rPr>
          <w:rFonts w:ascii="仿宋" w:eastAsia="仿宋" w:hAnsi="仿宋" w:hint="eastAsia"/>
          <w:sz w:val="32"/>
          <w:szCs w:val="32"/>
        </w:rPr>
        <w:t>视同</w:t>
      </w:r>
      <w:r w:rsidRPr="007B6995">
        <w:rPr>
          <w:rFonts w:ascii="仿宋" w:eastAsia="仿宋" w:hAnsi="仿宋"/>
          <w:sz w:val="32"/>
          <w:szCs w:val="32"/>
        </w:rPr>
        <w:t>出差另</w:t>
      </w:r>
      <w:r w:rsidRPr="007B6995">
        <w:rPr>
          <w:rFonts w:ascii="仿宋" w:eastAsia="仿宋" w:hAnsi="仿宋" w:hint="eastAsia"/>
          <w:sz w:val="32"/>
          <w:szCs w:val="32"/>
        </w:rPr>
        <w:t>外</w:t>
      </w:r>
      <w:r w:rsidRPr="007B6995">
        <w:rPr>
          <w:rFonts w:ascii="仿宋" w:eastAsia="仿宋" w:hAnsi="仿宋"/>
          <w:sz w:val="32"/>
          <w:szCs w:val="32"/>
        </w:rPr>
        <w:t>予以补贴</w:t>
      </w:r>
    </w:p>
    <w:p w:rsidR="007B6995" w:rsidRPr="007B6995" w:rsidRDefault="007B6995" w:rsidP="007B6995">
      <w:pPr>
        <w:spacing w:line="360" w:lineRule="auto"/>
        <w:ind w:firstLineChars="196" w:firstLine="627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培训方案</w:t>
      </w:r>
      <w:r w:rsidRPr="007B6995">
        <w:rPr>
          <w:rFonts w:ascii="仿宋" w:eastAsia="仿宋" w:hAnsi="仿宋"/>
          <w:sz w:val="32"/>
          <w:szCs w:val="32"/>
        </w:rPr>
        <w:t>研制费：</w:t>
      </w:r>
      <w:r w:rsidRPr="007B6995">
        <w:rPr>
          <w:rFonts w:ascii="仿宋" w:eastAsia="仿宋" w:hAnsi="仿宋" w:hint="eastAsia"/>
          <w:sz w:val="32"/>
          <w:szCs w:val="32"/>
        </w:rPr>
        <w:t>1000-3000元/项</w:t>
      </w:r>
    </w:p>
    <w:p w:rsidR="007B6995" w:rsidRPr="007B6995" w:rsidRDefault="007B6995" w:rsidP="007B6995">
      <w:pPr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b/>
          <w:bCs/>
          <w:sz w:val="32"/>
          <w:szCs w:val="32"/>
        </w:rPr>
        <w:t>3. 招生宣传奖励</w:t>
      </w:r>
    </w:p>
    <w:p w:rsidR="007B6995" w:rsidRPr="007B6995" w:rsidRDefault="007B6995" w:rsidP="007B699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教师参与同等</w:t>
      </w:r>
      <w:r w:rsidRPr="007B6995">
        <w:rPr>
          <w:rFonts w:ascii="仿宋" w:eastAsia="仿宋" w:hAnsi="仿宋"/>
          <w:sz w:val="32"/>
          <w:szCs w:val="32"/>
        </w:rPr>
        <w:t>学力</w:t>
      </w:r>
      <w:r w:rsidRPr="007B6995">
        <w:rPr>
          <w:rFonts w:ascii="仿宋" w:eastAsia="仿宋" w:hAnsi="仿宋" w:hint="eastAsia"/>
          <w:sz w:val="32"/>
          <w:szCs w:val="32"/>
        </w:rPr>
        <w:t>招生宣传工作，按照每招一生不高于500元的标准给予奖励（须</w:t>
      </w:r>
      <w:r w:rsidRPr="007B6995">
        <w:rPr>
          <w:rFonts w:ascii="仿宋" w:eastAsia="仿宋" w:hAnsi="仿宋"/>
          <w:sz w:val="32"/>
          <w:szCs w:val="32"/>
        </w:rPr>
        <w:t>在</w:t>
      </w:r>
      <w:r w:rsidRPr="007B6995">
        <w:rPr>
          <w:rFonts w:ascii="仿宋" w:eastAsia="仿宋" w:hAnsi="仿宋" w:hint="eastAsia"/>
          <w:sz w:val="32"/>
          <w:szCs w:val="32"/>
        </w:rPr>
        <w:t>网上</w:t>
      </w:r>
      <w:r w:rsidRPr="007B6995">
        <w:rPr>
          <w:rFonts w:ascii="仿宋" w:eastAsia="仿宋" w:hAnsi="仿宋"/>
          <w:sz w:val="32"/>
          <w:szCs w:val="32"/>
        </w:rPr>
        <w:t>报名结束前</w:t>
      </w:r>
      <w:r w:rsidRPr="007B6995">
        <w:rPr>
          <w:rFonts w:ascii="仿宋" w:eastAsia="仿宋" w:hAnsi="仿宋" w:hint="eastAsia"/>
          <w:sz w:val="32"/>
          <w:szCs w:val="32"/>
        </w:rPr>
        <w:t>到</w:t>
      </w:r>
      <w:r w:rsidRPr="007B6995">
        <w:rPr>
          <w:rFonts w:ascii="仿宋" w:eastAsia="仿宋" w:hAnsi="仿宋"/>
          <w:sz w:val="32"/>
          <w:szCs w:val="32"/>
        </w:rPr>
        <w:t>学院登记</w:t>
      </w:r>
      <w:r w:rsidRPr="007B6995">
        <w:rPr>
          <w:rFonts w:ascii="仿宋" w:eastAsia="仿宋" w:hAnsi="仿宋" w:hint="eastAsia"/>
          <w:sz w:val="32"/>
          <w:szCs w:val="32"/>
        </w:rPr>
        <w:t>）；</w:t>
      </w:r>
    </w:p>
    <w:p w:rsidR="007B6995" w:rsidRPr="007B6995" w:rsidRDefault="007B6995" w:rsidP="007B6995">
      <w:pPr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仿宋" w:eastAsia="仿宋" w:hAnsi="仿宋" w:hint="eastAsia"/>
          <w:b/>
          <w:bCs/>
          <w:sz w:val="32"/>
          <w:szCs w:val="32"/>
        </w:rPr>
        <w:t>六、学院教职工慰问</w:t>
      </w:r>
    </w:p>
    <w:p w:rsidR="007B6995" w:rsidRPr="007B6995" w:rsidRDefault="007B6995" w:rsidP="007B6995">
      <w:pPr>
        <w:spacing w:line="360" w:lineRule="auto"/>
        <w:ind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  </w:t>
      </w:r>
      <w:r w:rsidRPr="007B6995">
        <w:rPr>
          <w:rFonts w:ascii="仿宋" w:eastAsia="仿宋" w:hAnsi="仿宋"/>
          <w:sz w:val="32"/>
          <w:szCs w:val="32"/>
        </w:rPr>
        <w:t>1</w:t>
      </w:r>
      <w:r w:rsidRPr="007B6995">
        <w:rPr>
          <w:rFonts w:ascii="仿宋" w:eastAsia="仿宋" w:hAnsi="仿宋" w:hint="eastAsia"/>
          <w:sz w:val="32"/>
          <w:szCs w:val="32"/>
        </w:rPr>
        <w:t>.</w:t>
      </w:r>
      <w:r w:rsidRPr="007B6995">
        <w:rPr>
          <w:rFonts w:ascii="仿宋" w:eastAsia="仿宋" w:hAnsi="仿宋"/>
          <w:sz w:val="32"/>
          <w:szCs w:val="32"/>
        </w:rPr>
        <w:t xml:space="preserve"> </w:t>
      </w:r>
      <w:r w:rsidRPr="007B6995">
        <w:rPr>
          <w:rFonts w:ascii="仿宋" w:eastAsia="仿宋" w:hAnsi="仿宋" w:hint="eastAsia"/>
          <w:sz w:val="32"/>
          <w:szCs w:val="32"/>
        </w:rPr>
        <w:t>教职工结婚：</w:t>
      </w:r>
      <w:r w:rsidRPr="007B6995">
        <w:rPr>
          <w:rFonts w:ascii="仿宋" w:eastAsia="仿宋" w:hAnsi="仿宋"/>
          <w:sz w:val="32"/>
          <w:szCs w:val="32"/>
        </w:rPr>
        <w:t>1000</w:t>
      </w:r>
      <w:r w:rsidRPr="007B6995">
        <w:rPr>
          <w:rFonts w:ascii="仿宋" w:eastAsia="仿宋" w:hAnsi="仿宋" w:hint="eastAsia"/>
          <w:sz w:val="32"/>
          <w:szCs w:val="32"/>
        </w:rPr>
        <w:t>元。</w:t>
      </w:r>
    </w:p>
    <w:p w:rsidR="007B6995" w:rsidRPr="007B6995" w:rsidRDefault="007B6995" w:rsidP="007B6995">
      <w:pPr>
        <w:spacing w:line="360" w:lineRule="auto"/>
        <w:rPr>
          <w:rFonts w:ascii="仿宋" w:eastAsia="仿宋" w:hAnsi="仿宋"/>
          <w:sz w:val="32"/>
          <w:szCs w:val="32"/>
        </w:rPr>
      </w:pPr>
      <w:r w:rsidRPr="007B6995">
        <w:rPr>
          <w:rFonts w:ascii="宋体" w:eastAsia="宋体" w:hAnsi="宋体" w:cs="宋体" w:hint="eastAsia"/>
          <w:sz w:val="32"/>
          <w:szCs w:val="32"/>
        </w:rPr>
        <w:t> </w:t>
      </w:r>
      <w:r w:rsidRPr="007B6995">
        <w:rPr>
          <w:rFonts w:ascii="仿宋" w:eastAsia="仿宋" w:hAnsi="仿宋" w:hint="eastAsia"/>
          <w:sz w:val="32"/>
          <w:szCs w:val="32"/>
        </w:rPr>
        <w:t xml:space="preserve">  </w:t>
      </w:r>
      <w:r w:rsidRPr="007B6995">
        <w:rPr>
          <w:rFonts w:ascii="仿宋" w:eastAsia="仿宋" w:hAnsi="仿宋"/>
          <w:sz w:val="32"/>
          <w:szCs w:val="32"/>
        </w:rPr>
        <w:t>2</w:t>
      </w:r>
      <w:r w:rsidRPr="007B6995">
        <w:rPr>
          <w:rFonts w:ascii="仿宋" w:eastAsia="仿宋" w:hAnsi="仿宋" w:hint="eastAsia"/>
          <w:sz w:val="32"/>
          <w:szCs w:val="32"/>
        </w:rPr>
        <w:t>.</w:t>
      </w:r>
      <w:r w:rsidRPr="007B6995">
        <w:rPr>
          <w:rFonts w:ascii="仿宋" w:eastAsia="仿宋" w:hAnsi="仿宋"/>
          <w:sz w:val="32"/>
          <w:szCs w:val="32"/>
        </w:rPr>
        <w:t xml:space="preserve"> </w:t>
      </w:r>
      <w:r w:rsidRPr="007B6995">
        <w:rPr>
          <w:rFonts w:ascii="仿宋" w:eastAsia="仿宋" w:hAnsi="仿宋" w:hint="eastAsia"/>
          <w:sz w:val="32"/>
          <w:szCs w:val="32"/>
        </w:rPr>
        <w:t>教职工患病住院：</w:t>
      </w:r>
      <w:r w:rsidRPr="007B6995">
        <w:rPr>
          <w:rFonts w:ascii="仿宋" w:eastAsia="仿宋" w:hAnsi="仿宋"/>
          <w:sz w:val="32"/>
          <w:szCs w:val="32"/>
        </w:rPr>
        <w:t>1000</w:t>
      </w:r>
      <w:r w:rsidRPr="007B6995">
        <w:rPr>
          <w:rFonts w:ascii="仿宋" w:eastAsia="仿宋" w:hAnsi="仿宋" w:hint="eastAsia"/>
          <w:sz w:val="32"/>
          <w:szCs w:val="32"/>
        </w:rPr>
        <w:t>元（不包括女职工</w:t>
      </w:r>
      <w:r w:rsidRPr="007B6995">
        <w:rPr>
          <w:rFonts w:ascii="仿宋" w:eastAsia="仿宋" w:hAnsi="仿宋"/>
          <w:sz w:val="32"/>
          <w:szCs w:val="32"/>
        </w:rPr>
        <w:t>生育住院</w:t>
      </w:r>
      <w:r w:rsidRPr="007B6995">
        <w:rPr>
          <w:rFonts w:ascii="仿宋" w:eastAsia="仿宋" w:hAnsi="仿宋" w:hint="eastAsia"/>
          <w:sz w:val="32"/>
          <w:szCs w:val="32"/>
        </w:rPr>
        <w:t>）。</w:t>
      </w:r>
    </w:p>
    <w:p w:rsidR="007B6995" w:rsidRPr="007B6995" w:rsidRDefault="007B6995" w:rsidP="007B6995">
      <w:pPr>
        <w:spacing w:line="360" w:lineRule="auto"/>
        <w:rPr>
          <w:rFonts w:ascii="仿宋" w:eastAsia="仿宋" w:hAnsi="仿宋"/>
          <w:sz w:val="32"/>
          <w:szCs w:val="32"/>
        </w:rPr>
      </w:pPr>
      <w:r w:rsidRPr="007B6995">
        <w:rPr>
          <w:rFonts w:ascii="宋体" w:eastAsia="宋体" w:hAnsi="宋体" w:cs="宋体" w:hint="eastAsia"/>
          <w:sz w:val="32"/>
          <w:szCs w:val="32"/>
        </w:rPr>
        <w:t>  </w:t>
      </w:r>
      <w:r w:rsidRPr="007B6995">
        <w:rPr>
          <w:rFonts w:ascii="仿宋" w:eastAsia="仿宋" w:hAnsi="仿宋"/>
          <w:sz w:val="32"/>
          <w:szCs w:val="32"/>
        </w:rPr>
        <w:t>3</w:t>
      </w:r>
      <w:r w:rsidRPr="007B6995">
        <w:rPr>
          <w:rFonts w:ascii="仿宋" w:eastAsia="仿宋" w:hAnsi="仿宋" w:hint="eastAsia"/>
          <w:sz w:val="32"/>
          <w:szCs w:val="32"/>
        </w:rPr>
        <w:t>.</w:t>
      </w:r>
      <w:r w:rsidRPr="007B6995">
        <w:rPr>
          <w:rFonts w:ascii="仿宋" w:eastAsia="仿宋" w:hAnsi="仿宋"/>
          <w:sz w:val="32"/>
          <w:szCs w:val="32"/>
        </w:rPr>
        <w:t xml:space="preserve"> </w:t>
      </w:r>
      <w:r w:rsidRPr="007B6995">
        <w:rPr>
          <w:rFonts w:ascii="仿宋" w:eastAsia="仿宋" w:hAnsi="仿宋" w:hint="eastAsia"/>
          <w:sz w:val="32"/>
          <w:szCs w:val="32"/>
        </w:rPr>
        <w:t>教职工本人或直系亲属亡故：</w:t>
      </w:r>
      <w:r w:rsidRPr="007B6995">
        <w:rPr>
          <w:rFonts w:ascii="仿宋" w:eastAsia="仿宋" w:hAnsi="仿宋"/>
          <w:sz w:val="32"/>
          <w:szCs w:val="32"/>
        </w:rPr>
        <w:t>1000</w:t>
      </w:r>
      <w:r w:rsidRPr="007B6995">
        <w:rPr>
          <w:rFonts w:ascii="仿宋" w:eastAsia="仿宋" w:hAnsi="仿宋" w:hint="eastAsia"/>
          <w:sz w:val="32"/>
          <w:szCs w:val="32"/>
        </w:rPr>
        <w:t>元。</w:t>
      </w:r>
    </w:p>
    <w:p w:rsidR="007B6995" w:rsidRPr="007B6995" w:rsidRDefault="007B6995" w:rsidP="007B6995">
      <w:pPr>
        <w:spacing w:line="360" w:lineRule="auto"/>
        <w:ind w:firstLineChars="90" w:firstLine="288"/>
        <w:rPr>
          <w:rFonts w:ascii="仿宋" w:eastAsia="仿宋" w:hAnsi="仿宋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 </w:t>
      </w:r>
      <w:r w:rsidRPr="007B6995">
        <w:rPr>
          <w:rFonts w:ascii="仿宋" w:eastAsia="仿宋" w:hAnsi="仿宋"/>
          <w:sz w:val="32"/>
          <w:szCs w:val="32"/>
        </w:rPr>
        <w:t>4.</w:t>
      </w:r>
      <w:r w:rsidRPr="007B6995">
        <w:rPr>
          <w:rFonts w:ascii="仿宋" w:eastAsia="仿宋" w:hAnsi="仿宋" w:hint="eastAsia"/>
          <w:sz w:val="32"/>
          <w:szCs w:val="32"/>
        </w:rPr>
        <w:t xml:space="preserve"> 重大病补助</w:t>
      </w:r>
    </w:p>
    <w:p w:rsidR="007B6995" w:rsidRPr="007B6995" w:rsidRDefault="007B6995" w:rsidP="007B699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教职工本人患有癌症、尿毒症、主要器官移植或其他重大病，给家庭经济造成一定困难者。视病情一次性给予</w:t>
      </w:r>
      <w:r w:rsidRPr="007B6995">
        <w:rPr>
          <w:rFonts w:ascii="仿宋" w:eastAsia="仿宋" w:hAnsi="仿宋"/>
          <w:sz w:val="32"/>
          <w:szCs w:val="32"/>
        </w:rPr>
        <w:t>2000</w:t>
      </w:r>
      <w:r w:rsidRPr="007B6995">
        <w:rPr>
          <w:rFonts w:ascii="仿宋" w:eastAsia="仿宋" w:hAnsi="仿宋" w:hint="eastAsia"/>
          <w:sz w:val="32"/>
          <w:szCs w:val="32"/>
        </w:rPr>
        <w:t>元的补助。</w:t>
      </w:r>
    </w:p>
    <w:p w:rsidR="007B6995" w:rsidRPr="007B6995" w:rsidRDefault="007B6995" w:rsidP="007B699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Pr="007B6995">
        <w:rPr>
          <w:rFonts w:ascii="仿宋" w:eastAsia="仿宋" w:hAnsi="仿宋"/>
          <w:sz w:val="32"/>
          <w:szCs w:val="32"/>
        </w:rPr>
        <w:t xml:space="preserve">. </w:t>
      </w:r>
      <w:r w:rsidRPr="007B6995">
        <w:rPr>
          <w:rFonts w:ascii="仿宋" w:eastAsia="仿宋" w:hAnsi="仿宋" w:hint="eastAsia"/>
          <w:sz w:val="32"/>
          <w:szCs w:val="32"/>
        </w:rPr>
        <w:t>特别困难补助</w:t>
      </w:r>
    </w:p>
    <w:p w:rsidR="007B6995" w:rsidRPr="007B6995" w:rsidRDefault="007B6995" w:rsidP="007B699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教职工本人患病或住院治疗，给家庭经济造成困难者；教职工家庭成员患重病或住院治疗，个人承担难以承受的医疗费用，造成家庭经济困难者；教职工本人或直系亲属因故死亡，家庭经济困难者；教职工家庭因天灾人祸，造成家庭财产重大损失者；教职工家庭人均收入低于本地区生活水平，生活困难者，家庭有特殊生活困难者等</w:t>
      </w:r>
      <w:proofErr w:type="gramStart"/>
      <w:r w:rsidRPr="007B6995">
        <w:rPr>
          <w:rFonts w:ascii="仿宋" w:eastAsia="仿宋" w:hAnsi="仿宋" w:hint="eastAsia"/>
          <w:sz w:val="32"/>
          <w:szCs w:val="32"/>
        </w:rPr>
        <w:t>视困难</w:t>
      </w:r>
      <w:proofErr w:type="gramEnd"/>
      <w:r w:rsidRPr="007B6995">
        <w:rPr>
          <w:rFonts w:ascii="仿宋" w:eastAsia="仿宋" w:hAnsi="仿宋" w:hint="eastAsia"/>
          <w:sz w:val="32"/>
          <w:szCs w:val="32"/>
        </w:rPr>
        <w:t>情况每年给予</w:t>
      </w:r>
      <w:r w:rsidRPr="007B6995">
        <w:rPr>
          <w:rFonts w:ascii="仿宋" w:eastAsia="仿宋" w:hAnsi="仿宋"/>
          <w:sz w:val="32"/>
          <w:szCs w:val="32"/>
        </w:rPr>
        <w:t>800-2000</w:t>
      </w:r>
      <w:r w:rsidRPr="007B6995">
        <w:rPr>
          <w:rFonts w:ascii="仿宋" w:eastAsia="仿宋" w:hAnsi="仿宋" w:hint="eastAsia"/>
          <w:sz w:val="32"/>
          <w:szCs w:val="32"/>
        </w:rPr>
        <w:t>元的补助。</w:t>
      </w:r>
    </w:p>
    <w:p w:rsidR="007B6995" w:rsidRPr="007B6995" w:rsidRDefault="007B6995" w:rsidP="007B6995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B6995">
        <w:rPr>
          <w:rFonts w:ascii="宋体" w:eastAsia="宋体" w:hAnsi="宋体" w:cs="宋体" w:hint="eastAsia"/>
          <w:b/>
          <w:bCs/>
          <w:sz w:val="32"/>
          <w:szCs w:val="32"/>
        </w:rPr>
        <w:t> </w:t>
      </w:r>
      <w:r w:rsidRPr="007B6995">
        <w:rPr>
          <w:rFonts w:ascii="仿宋" w:eastAsia="仿宋" w:hAnsi="仿宋" w:hint="eastAsia"/>
          <w:b/>
          <w:bCs/>
          <w:sz w:val="32"/>
          <w:szCs w:val="32"/>
        </w:rPr>
        <w:t xml:space="preserve">    七、附则</w:t>
      </w:r>
    </w:p>
    <w:p w:rsidR="007B6995" w:rsidRPr="007B6995" w:rsidRDefault="007B6995" w:rsidP="007B6995">
      <w:pPr>
        <w:spacing w:line="360" w:lineRule="auto"/>
        <w:ind w:left="160" w:firstLineChars="200" w:firstLine="64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本实施细则于</w:t>
      </w:r>
      <w:r w:rsidRPr="007B6995">
        <w:rPr>
          <w:rFonts w:ascii="仿宋" w:eastAsia="仿宋" w:hAnsi="仿宋"/>
          <w:sz w:val="32"/>
          <w:szCs w:val="32"/>
        </w:rPr>
        <w:t>20</w:t>
      </w:r>
      <w:r w:rsidRPr="007B6995">
        <w:rPr>
          <w:rFonts w:ascii="仿宋" w:eastAsia="仿宋" w:hAnsi="仿宋" w:hint="eastAsia"/>
          <w:sz w:val="32"/>
          <w:szCs w:val="32"/>
        </w:rPr>
        <w:t>21年11月</w:t>
      </w:r>
      <w:r w:rsidRPr="007B6995">
        <w:rPr>
          <w:rFonts w:ascii="仿宋" w:eastAsia="仿宋" w:hAnsi="仿宋"/>
          <w:sz w:val="32"/>
          <w:szCs w:val="32"/>
        </w:rPr>
        <w:t>22</w:t>
      </w:r>
      <w:r w:rsidRPr="007B6995">
        <w:rPr>
          <w:rFonts w:ascii="仿宋" w:eastAsia="仿宋" w:hAnsi="仿宋" w:hint="eastAsia"/>
          <w:sz w:val="32"/>
          <w:szCs w:val="32"/>
        </w:rPr>
        <w:t>日经学院党政联席会议讨论通过，2022年1月</w:t>
      </w:r>
      <w:r w:rsidRPr="007B6995">
        <w:rPr>
          <w:rFonts w:ascii="仿宋" w:eastAsia="仿宋" w:hAnsi="仿宋"/>
          <w:sz w:val="32"/>
          <w:szCs w:val="32"/>
        </w:rPr>
        <w:t>1</w:t>
      </w:r>
      <w:r w:rsidRPr="007B6995">
        <w:rPr>
          <w:rFonts w:ascii="仿宋" w:eastAsia="仿宋" w:hAnsi="仿宋" w:hint="eastAsia"/>
          <w:sz w:val="32"/>
          <w:szCs w:val="32"/>
        </w:rPr>
        <w:t>日起试行。其他制度与本细则不符的，以本细则为准。</w:t>
      </w:r>
    </w:p>
    <w:p w:rsidR="007B6995" w:rsidRPr="007B6995" w:rsidRDefault="007B6995" w:rsidP="007B6995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7B6995">
        <w:rPr>
          <w:rFonts w:ascii="仿宋" w:eastAsia="仿宋" w:hAnsi="仿宋" w:hint="eastAsia"/>
          <w:sz w:val="32"/>
          <w:szCs w:val="32"/>
        </w:rPr>
        <w:t>本实施细则由学院党政联席会议负责解释。</w:t>
      </w:r>
    </w:p>
    <w:p w:rsidR="007B6995" w:rsidRPr="007B6995" w:rsidRDefault="007B6995" w:rsidP="007B6995">
      <w:pPr>
        <w:spacing w:line="440" w:lineRule="exact"/>
        <w:ind w:leftChars="266" w:left="1519" w:hangingChars="300" w:hanging="960"/>
        <w:rPr>
          <w:rFonts w:ascii="仿宋" w:eastAsia="仿宋" w:hAnsi="仿宋" w:cs="宋体"/>
          <w:kern w:val="0"/>
          <w:sz w:val="32"/>
          <w:szCs w:val="32"/>
        </w:rPr>
      </w:pPr>
    </w:p>
    <w:p w:rsidR="007B6995" w:rsidRPr="007B6995" w:rsidRDefault="007B6995" w:rsidP="007B6995">
      <w:pPr>
        <w:spacing w:line="44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7B6995" w:rsidRPr="007B6995" w:rsidRDefault="007B6995" w:rsidP="007B6995">
      <w:pPr>
        <w:spacing w:line="44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7B6995" w:rsidRPr="007B6995" w:rsidRDefault="007B6995" w:rsidP="007B6995">
      <w:pPr>
        <w:spacing w:line="440" w:lineRule="exact"/>
        <w:rPr>
          <w:rFonts w:ascii="仿宋" w:eastAsia="仿宋" w:hAnsi="仿宋" w:cs="宋体"/>
          <w:kern w:val="0"/>
          <w:sz w:val="32"/>
          <w:szCs w:val="32"/>
        </w:rPr>
      </w:pPr>
      <w:r w:rsidRPr="007B69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</w:t>
      </w:r>
      <w:r w:rsidRPr="007B6995">
        <w:rPr>
          <w:rFonts w:ascii="仿宋" w:eastAsia="仿宋" w:hAnsi="仿宋" w:cs="宋体" w:hint="eastAsia"/>
          <w:kern w:val="0"/>
          <w:sz w:val="32"/>
          <w:szCs w:val="32"/>
        </w:rPr>
        <w:t>南通大学生命科学学院</w:t>
      </w:r>
    </w:p>
    <w:p w:rsidR="007B6995" w:rsidRPr="007B6995" w:rsidRDefault="007B6995" w:rsidP="007B6995">
      <w:pPr>
        <w:spacing w:line="440" w:lineRule="exact"/>
        <w:rPr>
          <w:rFonts w:ascii="仿宋" w:eastAsia="仿宋" w:hAnsi="仿宋" w:cs="宋体"/>
          <w:kern w:val="0"/>
          <w:sz w:val="32"/>
          <w:szCs w:val="32"/>
        </w:rPr>
      </w:pPr>
      <w:r w:rsidRPr="007B6995">
        <w:rPr>
          <w:rFonts w:ascii="仿宋" w:eastAsia="仿宋" w:hAnsi="仿宋" w:cs="宋体" w:hint="eastAsia"/>
          <w:kern w:val="0"/>
          <w:sz w:val="32"/>
          <w:szCs w:val="32"/>
        </w:rPr>
        <w:t xml:space="preserve">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</w:t>
      </w:r>
      <w:r w:rsidRPr="007B6995">
        <w:rPr>
          <w:rFonts w:ascii="仿宋" w:eastAsia="仿宋" w:hAnsi="仿宋" w:cs="宋体" w:hint="eastAsia"/>
          <w:kern w:val="0"/>
          <w:sz w:val="32"/>
          <w:szCs w:val="32"/>
        </w:rPr>
        <w:t xml:space="preserve"> 2021年11月22日</w:t>
      </w:r>
    </w:p>
    <w:p w:rsidR="007B6995" w:rsidRPr="007B6995" w:rsidRDefault="007B6995" w:rsidP="007B6995">
      <w:pPr>
        <w:spacing w:line="42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9B6E18" w:rsidRPr="007B6995" w:rsidRDefault="009B6E18" w:rsidP="007B6995">
      <w:pPr>
        <w:widowControl/>
        <w:spacing w:before="100" w:beforeAutospacing="1" w:after="100" w:afterAutospacing="1"/>
        <w:jc w:val="center"/>
      </w:pPr>
    </w:p>
    <w:sectPr w:rsidR="009B6E18" w:rsidRPr="007B6995" w:rsidSect="00044B95">
      <w:footerReference w:type="default" r:id="rId7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FF" w:rsidRDefault="00B63AFF" w:rsidP="0067670E">
      <w:r>
        <w:separator/>
      </w:r>
    </w:p>
  </w:endnote>
  <w:endnote w:type="continuationSeparator" w:id="0">
    <w:p w:rsidR="00B63AFF" w:rsidRDefault="00B63AFF" w:rsidP="0067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长城小标宋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0110"/>
      <w:docPartObj>
        <w:docPartGallery w:val="Page Numbers (Bottom of Page)"/>
        <w:docPartUnique/>
      </w:docPartObj>
    </w:sdtPr>
    <w:sdtEndPr/>
    <w:sdtContent>
      <w:p w:rsidR="002D79FF" w:rsidRDefault="000E734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543" w:rsidRPr="00E05543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2D79FF" w:rsidRDefault="002D79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FF" w:rsidRDefault="00B63AFF" w:rsidP="0067670E">
      <w:r>
        <w:separator/>
      </w:r>
    </w:p>
  </w:footnote>
  <w:footnote w:type="continuationSeparator" w:id="0">
    <w:p w:rsidR="00B63AFF" w:rsidRDefault="00B63AFF" w:rsidP="0067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70E"/>
    <w:rsid w:val="000063D8"/>
    <w:rsid w:val="00044B95"/>
    <w:rsid w:val="000E734F"/>
    <w:rsid w:val="00104170"/>
    <w:rsid w:val="00171761"/>
    <w:rsid w:val="001B7728"/>
    <w:rsid w:val="00211257"/>
    <w:rsid w:val="002D79FF"/>
    <w:rsid w:val="002F70A6"/>
    <w:rsid w:val="00417CAD"/>
    <w:rsid w:val="0046487F"/>
    <w:rsid w:val="004720A3"/>
    <w:rsid w:val="005B3441"/>
    <w:rsid w:val="005F361C"/>
    <w:rsid w:val="0066213A"/>
    <w:rsid w:val="0067670E"/>
    <w:rsid w:val="006C0367"/>
    <w:rsid w:val="006D3359"/>
    <w:rsid w:val="00732185"/>
    <w:rsid w:val="00755857"/>
    <w:rsid w:val="007B6995"/>
    <w:rsid w:val="007F75A0"/>
    <w:rsid w:val="00846929"/>
    <w:rsid w:val="008D1C8B"/>
    <w:rsid w:val="009B6E18"/>
    <w:rsid w:val="00A44EDB"/>
    <w:rsid w:val="00B63AFF"/>
    <w:rsid w:val="00C11240"/>
    <w:rsid w:val="00CB3C6D"/>
    <w:rsid w:val="00E05543"/>
    <w:rsid w:val="00F13368"/>
    <w:rsid w:val="00F229BC"/>
    <w:rsid w:val="00F923F9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4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67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7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670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76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670E"/>
    <w:rPr>
      <w:b/>
      <w:bCs/>
    </w:rPr>
  </w:style>
  <w:style w:type="paragraph" w:customStyle="1" w:styleId="Heading21">
    <w:name w:val="Heading #2|1"/>
    <w:basedOn w:val="a"/>
    <w:qFormat/>
    <w:rsid w:val="006D3359"/>
    <w:pPr>
      <w:shd w:val="clear" w:color="auto" w:fill="FFFFFF"/>
      <w:spacing w:after="740"/>
      <w:jc w:val="center"/>
      <w:outlineLvl w:val="1"/>
    </w:pPr>
    <w:rPr>
      <w:rFonts w:ascii="MingLiU" w:eastAsia="MingLiU" w:hAnsi="MingLiU" w:cs="MingLiU"/>
      <w:sz w:val="34"/>
      <w:szCs w:val="34"/>
      <w:lang w:val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7F75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75A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44B9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44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lenovo-zhang</dc:creator>
  <cp:keywords/>
  <dc:description/>
  <cp:lastModifiedBy>系统管理员</cp:lastModifiedBy>
  <cp:revision>18</cp:revision>
  <cp:lastPrinted>2022-03-15T06:55:00Z</cp:lastPrinted>
  <dcterms:created xsi:type="dcterms:W3CDTF">2020-05-21T02:07:00Z</dcterms:created>
  <dcterms:modified xsi:type="dcterms:W3CDTF">2022-03-15T07:04:00Z</dcterms:modified>
</cp:coreProperties>
</file>